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0A164" w14:textId="4C330EBD" w:rsidR="00071EE6" w:rsidRDefault="001B1BEF" w:rsidP="00071EE6">
      <w:pPr>
        <w:jc w:val="center"/>
        <w:rPr>
          <w:b/>
          <w:sz w:val="24"/>
          <w:szCs w:val="24"/>
          <w:lang w:val="en-GB"/>
        </w:rPr>
      </w:pPr>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proofErr w:type="gramStart"/>
      <w:r w:rsidR="00A262EA">
        <w:rPr>
          <w:b/>
          <w:sz w:val="24"/>
          <w:szCs w:val="24"/>
          <w:lang w:val="en-GB"/>
        </w:rPr>
        <w:t xml:space="preserve">studies  </w:t>
      </w:r>
      <w:r w:rsidR="00363D40" w:rsidRPr="00363D40">
        <w:rPr>
          <w:b/>
          <w:sz w:val="24"/>
          <w:szCs w:val="24"/>
          <w:lang w:val="en-GB"/>
        </w:rPr>
        <w:t>between</w:t>
      </w:r>
      <w:proofErr w:type="gramEnd"/>
      <w:r w:rsidR="00363D40" w:rsidRPr="00363D40">
        <w:rPr>
          <w:b/>
          <w:sz w:val="24"/>
          <w:szCs w:val="24"/>
          <w:lang w:val="en-GB"/>
        </w:rPr>
        <w:t xml:space="preserve"> PROGRAMME and PARTNER COUNTRIES</w:t>
      </w:r>
      <w:r w:rsidR="00071EE6">
        <w:rPr>
          <w:b/>
          <w:sz w:val="24"/>
          <w:szCs w:val="24"/>
          <w:lang w:val="en-GB"/>
        </w:rPr>
        <w:t xml:space="preserve"> – Erasmus+ Higher Education </w:t>
      </w:r>
    </w:p>
    <w:p w14:paraId="64820AB9" w14:textId="473835DC" w:rsidR="008C5AB7" w:rsidRDefault="00071EE6" w:rsidP="00071EE6">
      <w:pPr>
        <w:jc w:val="center"/>
        <w:rPr>
          <w:b/>
          <w:sz w:val="24"/>
          <w:szCs w:val="24"/>
          <w:lang w:val="en-GB"/>
        </w:rPr>
      </w:pPr>
      <w:r>
        <w:rPr>
          <w:b/>
          <w:sz w:val="24"/>
          <w:szCs w:val="24"/>
          <w:lang w:val="en-GB"/>
        </w:rPr>
        <w:t xml:space="preserve">Agreement </w:t>
      </w:r>
      <w:proofErr w:type="spellStart"/>
      <w:r>
        <w:rPr>
          <w:b/>
          <w:sz w:val="24"/>
          <w:szCs w:val="24"/>
          <w:lang w:val="en-GB"/>
        </w:rPr>
        <w:t>nr</w:t>
      </w:r>
      <w:proofErr w:type="spellEnd"/>
      <w:r>
        <w:rPr>
          <w:b/>
          <w:sz w:val="24"/>
          <w:szCs w:val="24"/>
          <w:lang w:val="en-GB"/>
        </w:rPr>
        <w:t>. 201</w:t>
      </w:r>
      <w:r w:rsidR="00C148AF">
        <w:rPr>
          <w:b/>
          <w:sz w:val="24"/>
          <w:szCs w:val="24"/>
          <w:lang w:val="en-GB"/>
        </w:rPr>
        <w:t>9</w:t>
      </w:r>
      <w:r w:rsidR="00452ACE">
        <w:rPr>
          <w:b/>
          <w:sz w:val="24"/>
          <w:szCs w:val="24"/>
          <w:lang w:val="en-GB"/>
        </w:rPr>
        <w:t>-</w:t>
      </w:r>
      <w:r w:rsidR="00452ACE" w:rsidRPr="00452ACE">
        <w:rPr>
          <w:b/>
          <w:sz w:val="24"/>
          <w:szCs w:val="24"/>
          <w:lang w:val="en-GB"/>
        </w:rPr>
        <w:t>1-IT02-KA107-062116</w:t>
      </w:r>
    </w:p>
    <w:p w14:paraId="64820ABC" w14:textId="77777777" w:rsidR="00A82C0F" w:rsidRDefault="00A82C0F" w:rsidP="000060F9">
      <w:pPr>
        <w:jc w:val="both"/>
        <w:rPr>
          <w:szCs w:val="24"/>
          <w:lang w:val="en-GB"/>
        </w:rPr>
      </w:pPr>
    </w:p>
    <w:p w14:paraId="243A2651" w14:textId="33C835FF" w:rsidR="00E67A41" w:rsidRPr="00700C9C" w:rsidRDefault="002A2E7E" w:rsidP="00700C9C">
      <w:pPr>
        <w:jc w:val="both"/>
        <w:rPr>
          <w:i/>
          <w:sz w:val="24"/>
          <w:szCs w:val="24"/>
          <w:lang w:val="en-GB"/>
        </w:rPr>
      </w:pPr>
      <w:r w:rsidRPr="00700C9C">
        <w:rPr>
          <w:i/>
          <w:sz w:val="24"/>
          <w:szCs w:val="24"/>
          <w:lang w:val="en-GB"/>
        </w:rPr>
        <w:t xml:space="preserve">[The Agreement must be </w:t>
      </w:r>
      <w:r w:rsidR="00C02F2C">
        <w:rPr>
          <w:i/>
          <w:sz w:val="24"/>
          <w:szCs w:val="24"/>
          <w:lang w:val="en-GB"/>
        </w:rPr>
        <w:t xml:space="preserve">filled in and </w:t>
      </w:r>
      <w:r w:rsidRPr="00700C9C">
        <w:rPr>
          <w:i/>
          <w:sz w:val="24"/>
          <w:szCs w:val="24"/>
          <w:lang w:val="en-GB"/>
        </w:rPr>
        <w:t>signed</w:t>
      </w:r>
      <w:r w:rsidR="00C02F2C">
        <w:rPr>
          <w:i/>
          <w:sz w:val="24"/>
          <w:szCs w:val="24"/>
          <w:lang w:val="en-GB"/>
        </w:rPr>
        <w:t xml:space="preserve"> </w:t>
      </w:r>
      <w:r w:rsidRPr="00700C9C">
        <w:rPr>
          <w:i/>
          <w:sz w:val="24"/>
          <w:szCs w:val="24"/>
          <w:lang w:val="en-GB"/>
        </w:rPr>
        <w:t>by the student first</w:t>
      </w:r>
      <w:r w:rsidR="00C02F2C">
        <w:rPr>
          <w:i/>
          <w:sz w:val="24"/>
          <w:szCs w:val="24"/>
          <w:lang w:val="en-GB"/>
        </w:rPr>
        <w:t xml:space="preserve"> (and returner </w:t>
      </w:r>
      <w:r w:rsidR="00C02F2C" w:rsidRPr="00C02F2C">
        <w:rPr>
          <w:b/>
          <w:i/>
          <w:sz w:val="24"/>
          <w:szCs w:val="24"/>
          <w:lang w:val="en-GB"/>
        </w:rPr>
        <w:t>in duplicate</w:t>
      </w:r>
      <w:r w:rsidR="00C02F2C">
        <w:rPr>
          <w:i/>
          <w:sz w:val="24"/>
          <w:szCs w:val="24"/>
          <w:lang w:val="en-GB"/>
        </w:rPr>
        <w:t xml:space="preserve"> to the International office) </w:t>
      </w:r>
      <w:r w:rsidRPr="00700C9C">
        <w:rPr>
          <w:i/>
          <w:sz w:val="24"/>
          <w:szCs w:val="24"/>
          <w:lang w:val="en-GB"/>
        </w:rPr>
        <w:t xml:space="preserve">and then by the Legal Representative of the Institute (or by those who have the power of signature). </w:t>
      </w:r>
      <w:proofErr w:type="gramStart"/>
      <w:r w:rsidRPr="00700C9C">
        <w:rPr>
          <w:i/>
          <w:sz w:val="24"/>
          <w:szCs w:val="24"/>
          <w:lang w:val="en-GB"/>
        </w:rPr>
        <w:t>Alternatively</w:t>
      </w:r>
      <w:proofErr w:type="gramEnd"/>
      <w:r w:rsidRPr="00700C9C">
        <w:rPr>
          <w:i/>
          <w:sz w:val="24"/>
          <w:szCs w:val="24"/>
          <w:lang w:val="en-GB"/>
        </w:rPr>
        <w:t xml:space="preserve"> it can be stipulated simultaneously with the presence of both contractors].</w:t>
      </w:r>
    </w:p>
    <w:p w14:paraId="484FE3DC" w14:textId="77777777" w:rsidR="00700C9C" w:rsidRPr="00700C9C" w:rsidRDefault="00700C9C" w:rsidP="00700C9C">
      <w:pPr>
        <w:jc w:val="both"/>
        <w:rPr>
          <w:i/>
          <w:sz w:val="24"/>
          <w:szCs w:val="24"/>
          <w:lang w:val="en-GB"/>
        </w:rPr>
      </w:pPr>
    </w:p>
    <w:p w14:paraId="0D37856F" w14:textId="77777777" w:rsidR="00700C9C" w:rsidRPr="00700C9C" w:rsidRDefault="00700C9C" w:rsidP="00700C9C">
      <w:pPr>
        <w:pBdr>
          <w:bottom w:val="single" w:sz="12" w:space="1" w:color="auto"/>
        </w:pBdr>
        <w:rPr>
          <w:i/>
          <w:sz w:val="24"/>
          <w:szCs w:val="24"/>
          <w:lang w:val="en-US"/>
        </w:rPr>
      </w:pPr>
      <w:r w:rsidRPr="00700C9C">
        <w:rPr>
          <w:i/>
          <w:sz w:val="24"/>
          <w:szCs w:val="24"/>
          <w:lang w:val="en-US"/>
        </w:rPr>
        <w:softHyphen/>
      </w:r>
      <w:r w:rsidRPr="00700C9C">
        <w:rPr>
          <w:i/>
          <w:sz w:val="24"/>
          <w:szCs w:val="24"/>
          <w:lang w:val="en-US"/>
        </w:rPr>
        <w:softHyphen/>
      </w:r>
      <w:r w:rsidRPr="00700C9C">
        <w:rPr>
          <w:i/>
          <w:sz w:val="24"/>
          <w:szCs w:val="24"/>
          <w:lang w:val="en-US"/>
        </w:rPr>
        <w:softHyphen/>
      </w:r>
      <w:r w:rsidRPr="00700C9C">
        <w:rPr>
          <w:i/>
          <w:sz w:val="24"/>
          <w:szCs w:val="24"/>
          <w:lang w:val="en-US"/>
        </w:rPr>
        <w:softHyphen/>
      </w:r>
      <w:r w:rsidRPr="00700C9C">
        <w:rPr>
          <w:i/>
          <w:sz w:val="24"/>
          <w:szCs w:val="24"/>
          <w:lang w:val="en-US"/>
        </w:rPr>
        <w:softHyphen/>
      </w:r>
      <w:r w:rsidRPr="00700C9C">
        <w:rPr>
          <w:i/>
          <w:sz w:val="24"/>
          <w:szCs w:val="24"/>
          <w:lang w:val="en-US"/>
        </w:rPr>
        <w:softHyphen/>
      </w:r>
      <w:r w:rsidRPr="00700C9C">
        <w:rPr>
          <w:i/>
          <w:sz w:val="24"/>
          <w:szCs w:val="24"/>
          <w:lang w:val="en-US"/>
        </w:rPr>
        <w:softHyphen/>
      </w:r>
      <w:r w:rsidRPr="00700C9C">
        <w:rPr>
          <w:i/>
          <w:sz w:val="24"/>
          <w:szCs w:val="24"/>
          <w:lang w:val="en-US"/>
        </w:rPr>
        <w:softHyphen/>
      </w:r>
      <w:r w:rsidRPr="00700C9C">
        <w:rPr>
          <w:i/>
          <w:sz w:val="24"/>
          <w:szCs w:val="24"/>
          <w:lang w:val="en-US"/>
        </w:rPr>
        <w:softHyphen/>
      </w:r>
      <w:r w:rsidRPr="00700C9C">
        <w:rPr>
          <w:i/>
          <w:sz w:val="24"/>
          <w:szCs w:val="24"/>
          <w:lang w:val="en-US"/>
        </w:rPr>
        <w:softHyphen/>
      </w:r>
      <w:r w:rsidRPr="00700C9C">
        <w:rPr>
          <w:i/>
          <w:sz w:val="24"/>
          <w:szCs w:val="24"/>
          <w:lang w:val="en-US"/>
        </w:rPr>
        <w:softHyphen/>
      </w:r>
      <w:r w:rsidRPr="00700C9C">
        <w:rPr>
          <w:i/>
          <w:sz w:val="24"/>
          <w:szCs w:val="24"/>
          <w:lang w:val="en-US"/>
        </w:rPr>
        <w:softHyphen/>
      </w:r>
      <w:r w:rsidRPr="00700C9C">
        <w:rPr>
          <w:i/>
          <w:sz w:val="24"/>
          <w:szCs w:val="24"/>
          <w:lang w:val="en-US"/>
        </w:rPr>
        <w:softHyphen/>
      </w:r>
      <w:r w:rsidRPr="00700C9C">
        <w:rPr>
          <w:i/>
          <w:sz w:val="24"/>
          <w:szCs w:val="24"/>
          <w:lang w:val="en-US"/>
        </w:rPr>
        <w:softHyphen/>
      </w:r>
      <w:r w:rsidRPr="00700C9C">
        <w:rPr>
          <w:i/>
          <w:sz w:val="24"/>
          <w:szCs w:val="24"/>
          <w:lang w:val="en-US"/>
        </w:rPr>
        <w:softHyphen/>
      </w:r>
      <w:r w:rsidRPr="00700C9C">
        <w:rPr>
          <w:i/>
          <w:sz w:val="24"/>
          <w:szCs w:val="24"/>
          <w:lang w:val="en-US"/>
        </w:rPr>
        <w:softHyphen/>
      </w:r>
      <w:r w:rsidRPr="00700C9C">
        <w:rPr>
          <w:i/>
          <w:sz w:val="24"/>
          <w:szCs w:val="24"/>
          <w:lang w:val="en-US"/>
        </w:rPr>
        <w:softHyphen/>
      </w:r>
      <w:r w:rsidRPr="00700C9C">
        <w:rPr>
          <w:i/>
          <w:sz w:val="24"/>
          <w:szCs w:val="24"/>
          <w:lang w:val="en-US"/>
        </w:rPr>
        <w:softHyphen/>
      </w:r>
      <w:r w:rsidRPr="00700C9C">
        <w:rPr>
          <w:i/>
          <w:sz w:val="24"/>
          <w:szCs w:val="24"/>
          <w:lang w:val="en-US"/>
        </w:rPr>
        <w:softHyphen/>
      </w:r>
      <w:r w:rsidRPr="00700C9C">
        <w:rPr>
          <w:sz w:val="24"/>
          <w:szCs w:val="24"/>
        </w:rPr>
        <w:t xml:space="preserve"> </w:t>
      </w:r>
      <w:r w:rsidRPr="00700C9C">
        <w:rPr>
          <w:i/>
          <w:sz w:val="24"/>
          <w:szCs w:val="24"/>
          <w:lang w:val="en-US"/>
        </w:rPr>
        <w:t xml:space="preserve">UNIVERSITA’ DI SIENA – </w:t>
      </w:r>
      <w:proofErr w:type="gramStart"/>
      <w:r w:rsidRPr="00700C9C">
        <w:rPr>
          <w:i/>
          <w:sz w:val="24"/>
          <w:szCs w:val="24"/>
          <w:lang w:val="en-US"/>
        </w:rPr>
        <w:t>I  SIENA01</w:t>
      </w:r>
      <w:proofErr w:type="gramEnd"/>
    </w:p>
    <w:p w14:paraId="2606BB7B" w14:textId="77777777" w:rsidR="00700C9C" w:rsidRPr="00700C9C" w:rsidRDefault="00700C9C" w:rsidP="00700C9C">
      <w:pPr>
        <w:rPr>
          <w:i/>
          <w:sz w:val="24"/>
          <w:szCs w:val="24"/>
          <w:lang w:val="en-GB"/>
        </w:rPr>
      </w:pPr>
      <w:r w:rsidRPr="00700C9C">
        <w:rPr>
          <w:i/>
          <w:sz w:val="24"/>
          <w:szCs w:val="24"/>
          <w:lang w:val="en-GB"/>
        </w:rPr>
        <w:t>Full official name of the Programme Country institution and Erasmus Code</w:t>
      </w:r>
    </w:p>
    <w:p w14:paraId="6B533473" w14:textId="77777777" w:rsidR="00700C9C" w:rsidRPr="00700C9C" w:rsidRDefault="00700C9C" w:rsidP="00700C9C">
      <w:pPr>
        <w:rPr>
          <w:i/>
          <w:sz w:val="24"/>
          <w:szCs w:val="24"/>
          <w:lang w:val="en-GB"/>
        </w:rPr>
      </w:pPr>
    </w:p>
    <w:p w14:paraId="721006A7" w14:textId="77777777" w:rsidR="00700C9C" w:rsidRPr="00700C9C" w:rsidRDefault="00700C9C" w:rsidP="00700C9C">
      <w:pPr>
        <w:pBdr>
          <w:bottom w:val="single" w:sz="12" w:space="1" w:color="auto"/>
        </w:pBdr>
        <w:rPr>
          <w:i/>
          <w:sz w:val="24"/>
          <w:szCs w:val="24"/>
          <w:lang w:val="it-IT"/>
        </w:rPr>
      </w:pPr>
      <w:r w:rsidRPr="00700C9C">
        <w:rPr>
          <w:i/>
          <w:sz w:val="24"/>
          <w:szCs w:val="24"/>
          <w:lang w:val="it-IT"/>
        </w:rPr>
        <w:t>Via Banchi di Sotto, 55 -  53100 Siena</w:t>
      </w:r>
    </w:p>
    <w:p w14:paraId="6BDC1DA4" w14:textId="77777777" w:rsidR="00700C9C" w:rsidRPr="00700C9C" w:rsidRDefault="00700C9C" w:rsidP="00700C9C">
      <w:pPr>
        <w:rPr>
          <w:i/>
          <w:sz w:val="24"/>
          <w:szCs w:val="24"/>
          <w:lang w:val="it-IT"/>
        </w:rPr>
      </w:pPr>
      <w:proofErr w:type="spellStart"/>
      <w:r w:rsidRPr="00700C9C">
        <w:rPr>
          <w:sz w:val="24"/>
          <w:szCs w:val="24"/>
          <w:lang w:val="it-IT"/>
        </w:rPr>
        <w:t>Address</w:t>
      </w:r>
      <w:proofErr w:type="spellEnd"/>
      <w:r w:rsidRPr="00700C9C">
        <w:rPr>
          <w:sz w:val="24"/>
          <w:szCs w:val="24"/>
          <w:lang w:val="it-IT"/>
        </w:rPr>
        <w:t xml:space="preserve">: </w:t>
      </w:r>
      <w:r w:rsidRPr="00700C9C">
        <w:rPr>
          <w:i/>
          <w:sz w:val="24"/>
          <w:szCs w:val="24"/>
          <w:lang w:val="it-IT"/>
        </w:rPr>
        <w:t>[</w:t>
      </w:r>
      <w:proofErr w:type="spellStart"/>
      <w:r w:rsidRPr="00700C9C">
        <w:rPr>
          <w:i/>
          <w:sz w:val="24"/>
          <w:szCs w:val="24"/>
          <w:lang w:val="it-IT"/>
        </w:rPr>
        <w:t>official</w:t>
      </w:r>
      <w:proofErr w:type="spellEnd"/>
      <w:r w:rsidRPr="00700C9C">
        <w:rPr>
          <w:i/>
          <w:sz w:val="24"/>
          <w:szCs w:val="24"/>
          <w:lang w:val="it-IT"/>
        </w:rPr>
        <w:t xml:space="preserve"> </w:t>
      </w:r>
      <w:proofErr w:type="spellStart"/>
      <w:r w:rsidRPr="00700C9C">
        <w:rPr>
          <w:i/>
          <w:sz w:val="24"/>
          <w:szCs w:val="24"/>
          <w:lang w:val="it-IT"/>
        </w:rPr>
        <w:t>address</w:t>
      </w:r>
      <w:proofErr w:type="spellEnd"/>
      <w:r w:rsidRPr="00700C9C">
        <w:rPr>
          <w:i/>
          <w:sz w:val="24"/>
          <w:szCs w:val="24"/>
          <w:lang w:val="it-IT"/>
        </w:rPr>
        <w:t xml:space="preserve"> in full]</w:t>
      </w:r>
    </w:p>
    <w:p w14:paraId="766A08D9" w14:textId="77777777" w:rsidR="00700C9C" w:rsidRPr="00700C9C" w:rsidRDefault="00700C9C" w:rsidP="00700C9C">
      <w:pPr>
        <w:rPr>
          <w:sz w:val="24"/>
          <w:szCs w:val="24"/>
          <w:lang w:val="it-IT"/>
        </w:rPr>
      </w:pPr>
    </w:p>
    <w:p w14:paraId="5CE258CD" w14:textId="77777777" w:rsidR="00700C9C" w:rsidRPr="00700C9C" w:rsidRDefault="00700C9C" w:rsidP="00700C9C">
      <w:pPr>
        <w:rPr>
          <w:sz w:val="24"/>
          <w:szCs w:val="24"/>
          <w:lang w:val="en-GB"/>
        </w:rPr>
      </w:pPr>
      <w:r w:rsidRPr="00700C9C">
        <w:rPr>
          <w:sz w:val="24"/>
          <w:szCs w:val="24"/>
          <w:lang w:val="en-GB"/>
        </w:rPr>
        <w:t xml:space="preserve">Called hereafter </w:t>
      </w:r>
      <w:r w:rsidRPr="00700C9C">
        <w:rPr>
          <w:b/>
          <w:sz w:val="24"/>
          <w:szCs w:val="24"/>
          <w:lang w:val="en-GB"/>
        </w:rPr>
        <w:t>"the institution"</w:t>
      </w:r>
      <w:r w:rsidRPr="00700C9C">
        <w:rPr>
          <w:sz w:val="24"/>
          <w:szCs w:val="24"/>
          <w:lang w:val="en-GB"/>
        </w:rPr>
        <w:t>, represented for the purposes of signature of this agreement by:</w:t>
      </w:r>
    </w:p>
    <w:p w14:paraId="7275A6EE" w14:textId="77777777" w:rsidR="00700C9C" w:rsidRPr="00700C9C" w:rsidRDefault="00700C9C" w:rsidP="00700C9C">
      <w:pPr>
        <w:rPr>
          <w:sz w:val="24"/>
          <w:szCs w:val="24"/>
          <w:lang w:val="en-GB"/>
        </w:rPr>
      </w:pPr>
    </w:p>
    <w:p w14:paraId="2691FF55" w14:textId="77777777" w:rsidR="00700C9C" w:rsidRPr="00700C9C" w:rsidRDefault="00700C9C" w:rsidP="00700C9C">
      <w:pPr>
        <w:pBdr>
          <w:bottom w:val="single" w:sz="12" w:space="1" w:color="auto"/>
        </w:pBdr>
        <w:rPr>
          <w:i/>
          <w:sz w:val="24"/>
          <w:szCs w:val="24"/>
          <w:lang w:val="en-GB"/>
        </w:rPr>
      </w:pPr>
      <w:r w:rsidRPr="00700C9C">
        <w:rPr>
          <w:i/>
          <w:sz w:val="24"/>
          <w:szCs w:val="24"/>
          <w:lang w:val="en-GB"/>
        </w:rPr>
        <w:t>FRANCESCO FRATI, RECTOR</w:t>
      </w:r>
    </w:p>
    <w:p w14:paraId="49FD37EB" w14:textId="77777777" w:rsidR="00700C9C" w:rsidRPr="00700C9C" w:rsidRDefault="00700C9C" w:rsidP="00700C9C">
      <w:pPr>
        <w:rPr>
          <w:sz w:val="24"/>
          <w:szCs w:val="24"/>
          <w:lang w:val="en-GB"/>
        </w:rPr>
      </w:pPr>
      <w:r w:rsidRPr="00700C9C">
        <w:rPr>
          <w:i/>
          <w:sz w:val="24"/>
          <w:szCs w:val="24"/>
          <w:lang w:val="en-GB"/>
        </w:rPr>
        <w:t xml:space="preserve"> [</w:t>
      </w:r>
      <w:proofErr w:type="gramStart"/>
      <w:r w:rsidRPr="00700C9C">
        <w:rPr>
          <w:i/>
          <w:sz w:val="24"/>
          <w:szCs w:val="24"/>
          <w:lang w:val="en-GB"/>
        </w:rPr>
        <w:t>name(s)</w:t>
      </w:r>
      <w:proofErr w:type="gramEnd"/>
      <w:r w:rsidRPr="00700C9C">
        <w:rPr>
          <w:i/>
          <w:sz w:val="24"/>
          <w:szCs w:val="24"/>
          <w:lang w:val="en-GB"/>
        </w:rPr>
        <w:t>, forename(s) and function]</w:t>
      </w:r>
    </w:p>
    <w:p w14:paraId="2E31FF31" w14:textId="77777777" w:rsidR="00700C9C" w:rsidRPr="00700C9C" w:rsidRDefault="00700C9C" w:rsidP="00700C9C">
      <w:pPr>
        <w:rPr>
          <w:sz w:val="24"/>
          <w:szCs w:val="24"/>
          <w:lang w:val="en-GB"/>
        </w:rPr>
      </w:pPr>
    </w:p>
    <w:p w14:paraId="4F17BD69" w14:textId="77777777" w:rsidR="00700C9C" w:rsidRPr="00700C9C" w:rsidRDefault="00700C9C" w:rsidP="00700C9C">
      <w:pPr>
        <w:rPr>
          <w:sz w:val="24"/>
          <w:szCs w:val="24"/>
          <w:lang w:val="en-GB"/>
        </w:rPr>
      </w:pPr>
    </w:p>
    <w:p w14:paraId="12571C9F" w14:textId="77777777" w:rsidR="00700C9C" w:rsidRPr="00700C9C" w:rsidRDefault="00700C9C" w:rsidP="00700C9C">
      <w:pPr>
        <w:rPr>
          <w:sz w:val="24"/>
          <w:szCs w:val="24"/>
          <w:lang w:val="en-GB"/>
        </w:rPr>
      </w:pPr>
      <w:proofErr w:type="gramStart"/>
      <w:r w:rsidRPr="00700C9C">
        <w:rPr>
          <w:sz w:val="24"/>
          <w:szCs w:val="24"/>
          <w:lang w:val="en-GB"/>
        </w:rPr>
        <w:t>of</w:t>
      </w:r>
      <w:proofErr w:type="gramEnd"/>
      <w:r w:rsidRPr="00700C9C">
        <w:rPr>
          <w:sz w:val="24"/>
          <w:szCs w:val="24"/>
          <w:lang w:val="en-GB"/>
        </w:rPr>
        <w:t xml:space="preserve"> the one part, </w:t>
      </w:r>
      <w:r w:rsidRPr="00700C9C">
        <w:rPr>
          <w:b/>
          <w:sz w:val="24"/>
          <w:szCs w:val="24"/>
          <w:lang w:val="en-GB"/>
        </w:rPr>
        <w:t>and</w:t>
      </w:r>
    </w:p>
    <w:p w14:paraId="32F1C8F8" w14:textId="77777777" w:rsidR="00700C9C" w:rsidRPr="00700C9C" w:rsidRDefault="00700C9C" w:rsidP="00700C9C">
      <w:pPr>
        <w:rPr>
          <w:sz w:val="24"/>
          <w:szCs w:val="24"/>
          <w:lang w:val="en-GB"/>
        </w:rPr>
      </w:pPr>
    </w:p>
    <w:p w14:paraId="00B79755" w14:textId="77777777" w:rsidR="00700C9C" w:rsidRPr="00700C9C" w:rsidRDefault="00700C9C" w:rsidP="00700C9C">
      <w:pPr>
        <w:pBdr>
          <w:bottom w:val="single" w:sz="12" w:space="1" w:color="auto"/>
        </w:pBdr>
        <w:rPr>
          <w:i/>
          <w:sz w:val="24"/>
          <w:szCs w:val="24"/>
          <w:lang w:val="en-GB"/>
        </w:rPr>
      </w:pPr>
      <w:r w:rsidRPr="00700C9C">
        <w:rPr>
          <w:i/>
          <w:sz w:val="24"/>
          <w:szCs w:val="24"/>
          <w:lang w:val="en-GB"/>
        </w:rPr>
        <w:t>Mr/Mrs</w:t>
      </w:r>
    </w:p>
    <w:p w14:paraId="1E354510" w14:textId="77777777" w:rsidR="00700C9C" w:rsidRPr="00700C9C" w:rsidRDefault="00700C9C" w:rsidP="00700C9C">
      <w:pPr>
        <w:rPr>
          <w:i/>
          <w:sz w:val="24"/>
          <w:szCs w:val="24"/>
          <w:lang w:val="en-GB"/>
        </w:rPr>
      </w:pPr>
      <w:r w:rsidRPr="00700C9C">
        <w:rPr>
          <w:i/>
          <w:sz w:val="24"/>
          <w:szCs w:val="24"/>
          <w:lang w:val="en-GB"/>
        </w:rPr>
        <w:t>[Student name and forename]</w:t>
      </w:r>
    </w:p>
    <w:p w14:paraId="7CA73E97" w14:textId="77777777" w:rsidR="00700C9C" w:rsidRPr="00700C9C" w:rsidRDefault="00700C9C" w:rsidP="00700C9C">
      <w:pPr>
        <w:rPr>
          <w:sz w:val="24"/>
          <w:szCs w:val="24"/>
          <w:lang w:val="en-GB"/>
        </w:rPr>
      </w:pPr>
    </w:p>
    <w:p w14:paraId="37193302" w14:textId="0571D7B7" w:rsidR="00700C9C" w:rsidRDefault="00700C9C" w:rsidP="00700C9C">
      <w:pPr>
        <w:spacing w:before="240" w:after="240" w:line="360" w:lineRule="auto"/>
        <w:rPr>
          <w:sz w:val="24"/>
          <w:szCs w:val="24"/>
          <w:lang w:val="en-GB"/>
        </w:rPr>
      </w:pPr>
      <w:r w:rsidRPr="00700C9C">
        <w:rPr>
          <w:sz w:val="24"/>
          <w:szCs w:val="24"/>
          <w:lang w:val="en-GB"/>
        </w:rPr>
        <w:t>Date of birth: ____</w:t>
      </w:r>
      <w:r>
        <w:rPr>
          <w:sz w:val="24"/>
          <w:szCs w:val="24"/>
          <w:lang w:val="en-GB"/>
        </w:rPr>
        <w:t>_________________________</w:t>
      </w:r>
      <w:r w:rsidRPr="00700C9C">
        <w:rPr>
          <w:sz w:val="24"/>
          <w:szCs w:val="24"/>
          <w:lang w:val="en-GB"/>
        </w:rPr>
        <w:t>Nationality:  _______________</w:t>
      </w:r>
      <w:r>
        <w:rPr>
          <w:sz w:val="24"/>
          <w:szCs w:val="24"/>
          <w:lang w:val="en-GB"/>
        </w:rPr>
        <w:t>________</w:t>
      </w:r>
      <w:r w:rsidRPr="00700C9C">
        <w:rPr>
          <w:sz w:val="24"/>
          <w:szCs w:val="24"/>
          <w:lang w:val="en-GB"/>
        </w:rPr>
        <w:t>___</w:t>
      </w:r>
    </w:p>
    <w:p w14:paraId="3B99E59E" w14:textId="5D58103D" w:rsidR="00452ACE" w:rsidRDefault="00452ACE" w:rsidP="00700C9C">
      <w:pPr>
        <w:spacing w:before="240" w:after="240" w:line="360" w:lineRule="auto"/>
        <w:rPr>
          <w:sz w:val="24"/>
          <w:szCs w:val="24"/>
          <w:lang w:val="en-GB"/>
        </w:rPr>
      </w:pPr>
      <w:r>
        <w:rPr>
          <w:sz w:val="24"/>
          <w:szCs w:val="24"/>
          <w:lang w:val="en-GB"/>
        </w:rPr>
        <w:t>Fiscal code: ______________________________________________</w:t>
      </w:r>
    </w:p>
    <w:p w14:paraId="43A93F4A" w14:textId="467A4599" w:rsidR="00452ACE" w:rsidRDefault="00452ACE" w:rsidP="00700C9C">
      <w:pPr>
        <w:spacing w:before="240" w:after="240" w:line="360" w:lineRule="auto"/>
        <w:rPr>
          <w:sz w:val="24"/>
          <w:szCs w:val="24"/>
          <w:lang w:val="en-GB"/>
        </w:rPr>
      </w:pPr>
      <w:r>
        <w:rPr>
          <w:sz w:val="24"/>
          <w:szCs w:val="24"/>
          <w:lang w:val="en-GB"/>
        </w:rPr>
        <w:t>Official address in full: __________________________________________________________</w:t>
      </w:r>
    </w:p>
    <w:p w14:paraId="4E163EF6" w14:textId="5BCCDD71" w:rsidR="00452ACE" w:rsidRPr="00700C9C" w:rsidRDefault="00452ACE" w:rsidP="00700C9C">
      <w:pPr>
        <w:spacing w:before="240" w:after="240" w:line="360" w:lineRule="auto"/>
        <w:rPr>
          <w:sz w:val="24"/>
          <w:szCs w:val="24"/>
          <w:lang w:val="en-GB"/>
        </w:rPr>
      </w:pPr>
      <w:r>
        <w:rPr>
          <w:sz w:val="24"/>
          <w:szCs w:val="24"/>
          <w:lang w:val="en-GB"/>
        </w:rPr>
        <w:t>_____________________________________________________________________________</w:t>
      </w:r>
    </w:p>
    <w:p w14:paraId="69014E11" w14:textId="680930FD" w:rsidR="00700C9C" w:rsidRPr="00700C9C" w:rsidRDefault="00452ACE" w:rsidP="00700C9C">
      <w:pPr>
        <w:spacing w:line="360" w:lineRule="auto"/>
        <w:rPr>
          <w:sz w:val="24"/>
          <w:szCs w:val="24"/>
          <w:lang w:val="en-GB"/>
        </w:rPr>
      </w:pPr>
      <w:r>
        <w:rPr>
          <w:sz w:val="24"/>
          <w:szCs w:val="24"/>
          <w:lang w:val="en-GB"/>
        </w:rPr>
        <w:t>P</w:t>
      </w:r>
      <w:r w:rsidR="00700C9C" w:rsidRPr="00700C9C">
        <w:rPr>
          <w:sz w:val="24"/>
          <w:szCs w:val="24"/>
          <w:lang w:val="en-GB"/>
        </w:rPr>
        <w:t>hone:</w:t>
      </w:r>
      <w:r w:rsidR="00700C9C" w:rsidRPr="00700C9C">
        <w:rPr>
          <w:sz w:val="24"/>
          <w:szCs w:val="24"/>
          <w:lang w:val="en-GB"/>
        </w:rPr>
        <w:tab/>
        <w:t>____________________________   E-mail:  __________________________________</w:t>
      </w:r>
    </w:p>
    <w:p w14:paraId="37B4D3BD" w14:textId="77777777" w:rsidR="00700C9C" w:rsidRDefault="00700C9C" w:rsidP="00700C9C">
      <w:pPr>
        <w:spacing w:line="360" w:lineRule="auto"/>
        <w:rPr>
          <w:sz w:val="24"/>
          <w:szCs w:val="24"/>
          <w:lang w:val="en-GB"/>
        </w:rPr>
      </w:pPr>
    </w:p>
    <w:p w14:paraId="721CE29A" w14:textId="71DDE786" w:rsidR="00700C9C" w:rsidRPr="00700C9C" w:rsidRDefault="00700C9C" w:rsidP="00700C9C">
      <w:pPr>
        <w:spacing w:line="360" w:lineRule="auto"/>
        <w:rPr>
          <w:sz w:val="24"/>
          <w:szCs w:val="24"/>
          <w:lang w:val="en-GB"/>
        </w:rPr>
      </w:pPr>
      <w:r w:rsidRPr="00700C9C">
        <w:rPr>
          <w:sz w:val="24"/>
          <w:szCs w:val="24"/>
          <w:lang w:val="en-GB"/>
        </w:rPr>
        <w:t xml:space="preserve">Sex:  </w:t>
      </w:r>
      <w:r w:rsidRPr="00700C9C">
        <w:rPr>
          <w:sz w:val="24"/>
          <w:szCs w:val="24"/>
          <w:lang w:val="en-GB"/>
        </w:rPr>
        <w:tab/>
        <w:t>M</w:t>
      </w:r>
      <w:r w:rsidRPr="00700C9C">
        <w:rPr>
          <w:noProof/>
          <w:sz w:val="24"/>
          <w:szCs w:val="24"/>
        </w:rPr>
        <w:t xml:space="preserve"> </w:t>
      </w:r>
      <w:r w:rsidRPr="00700C9C">
        <w:rPr>
          <w:noProof/>
          <w:sz w:val="24"/>
          <w:szCs w:val="24"/>
        </w:rPr>
        <w:sym w:font="Wingdings" w:char="F06F"/>
      </w:r>
      <w:r w:rsidRPr="00700C9C">
        <w:rPr>
          <w:noProof/>
          <w:sz w:val="24"/>
          <w:szCs w:val="24"/>
        </w:rPr>
        <w:tab/>
      </w:r>
      <w:r w:rsidRPr="00700C9C">
        <w:rPr>
          <w:sz w:val="24"/>
          <w:szCs w:val="24"/>
          <w:lang w:val="en-GB"/>
        </w:rPr>
        <w:t>F</w:t>
      </w:r>
      <w:r w:rsidRPr="00700C9C">
        <w:rPr>
          <w:noProof/>
          <w:sz w:val="24"/>
          <w:szCs w:val="24"/>
        </w:rPr>
        <w:t xml:space="preserve"> </w:t>
      </w:r>
      <w:r w:rsidRPr="00700C9C">
        <w:rPr>
          <w:noProof/>
          <w:sz w:val="24"/>
          <w:szCs w:val="24"/>
        </w:rPr>
        <w:sym w:font="Wingdings" w:char="F06F"/>
      </w:r>
      <w:r w:rsidRPr="00700C9C">
        <w:rPr>
          <w:sz w:val="24"/>
          <w:szCs w:val="24"/>
          <w:lang w:val="en-GB"/>
        </w:rPr>
        <w:tab/>
      </w:r>
      <w:r w:rsidRPr="00700C9C">
        <w:rPr>
          <w:sz w:val="24"/>
          <w:szCs w:val="24"/>
          <w:lang w:val="en-GB"/>
        </w:rPr>
        <w:tab/>
      </w:r>
      <w:r w:rsidRPr="00700C9C">
        <w:rPr>
          <w:sz w:val="24"/>
          <w:szCs w:val="24"/>
          <w:lang w:val="en-GB"/>
        </w:rPr>
        <w:tab/>
      </w:r>
      <w:r w:rsidRPr="00700C9C">
        <w:rPr>
          <w:sz w:val="24"/>
          <w:szCs w:val="24"/>
          <w:lang w:val="en-GB"/>
        </w:rPr>
        <w:tab/>
        <w:t>Academic year: 20</w:t>
      </w:r>
      <w:r w:rsidR="00452ACE">
        <w:rPr>
          <w:sz w:val="24"/>
          <w:szCs w:val="24"/>
          <w:lang w:val="en-GB"/>
        </w:rPr>
        <w:t>…</w:t>
      </w:r>
      <w:r w:rsidRPr="00452ACE">
        <w:rPr>
          <w:sz w:val="24"/>
          <w:szCs w:val="24"/>
          <w:lang w:val="en-GB"/>
        </w:rPr>
        <w:t>/</w:t>
      </w:r>
      <w:r w:rsidRPr="00700C9C">
        <w:rPr>
          <w:sz w:val="24"/>
          <w:szCs w:val="24"/>
          <w:lang w:val="en-GB"/>
        </w:rPr>
        <w:t>20</w:t>
      </w:r>
      <w:r w:rsidR="00452ACE">
        <w:rPr>
          <w:sz w:val="24"/>
          <w:szCs w:val="24"/>
          <w:lang w:val="en-GB"/>
        </w:rPr>
        <w:t>…</w:t>
      </w:r>
    </w:p>
    <w:p w14:paraId="6907F23E" w14:textId="38893001" w:rsidR="00452ACE" w:rsidRDefault="00700C9C" w:rsidP="00700C9C">
      <w:pPr>
        <w:spacing w:line="360" w:lineRule="auto"/>
        <w:rPr>
          <w:noProof/>
          <w:sz w:val="24"/>
          <w:szCs w:val="24"/>
        </w:rPr>
      </w:pPr>
      <w:r w:rsidRPr="00700C9C">
        <w:rPr>
          <w:sz w:val="24"/>
          <w:szCs w:val="24"/>
          <w:lang w:val="en-GB"/>
        </w:rPr>
        <w:t>Study cycle:</w:t>
      </w:r>
      <w:r w:rsidRPr="00700C9C">
        <w:rPr>
          <w:noProof/>
          <w:sz w:val="24"/>
          <w:szCs w:val="24"/>
        </w:rPr>
        <w:t xml:space="preserve">  </w:t>
      </w:r>
      <w:r w:rsidRPr="00700C9C">
        <w:rPr>
          <w:noProof/>
          <w:sz w:val="24"/>
          <w:szCs w:val="24"/>
        </w:rPr>
        <w:sym w:font="Wingdings" w:char="F06F"/>
      </w:r>
      <w:r w:rsidRPr="00700C9C">
        <w:rPr>
          <w:noProof/>
          <w:sz w:val="24"/>
          <w:szCs w:val="24"/>
        </w:rPr>
        <w:t xml:space="preserve"> </w:t>
      </w:r>
      <w:r w:rsidRPr="00700C9C">
        <w:rPr>
          <w:sz w:val="24"/>
          <w:szCs w:val="24"/>
          <w:lang w:val="en-GB"/>
        </w:rPr>
        <w:t xml:space="preserve">I Cycle </w:t>
      </w:r>
      <w:r w:rsidRPr="00700C9C">
        <w:rPr>
          <w:noProof/>
          <w:sz w:val="24"/>
          <w:szCs w:val="24"/>
        </w:rPr>
        <w:t xml:space="preserve">   </w:t>
      </w:r>
      <w:r w:rsidR="00452ACE">
        <w:rPr>
          <w:noProof/>
          <w:sz w:val="24"/>
          <w:szCs w:val="24"/>
        </w:rPr>
        <w:t xml:space="preserve">          </w:t>
      </w:r>
      <w:r w:rsidRPr="00700C9C">
        <w:rPr>
          <w:noProof/>
          <w:sz w:val="24"/>
          <w:szCs w:val="24"/>
        </w:rPr>
        <w:sym w:font="Wingdings" w:char="F06F"/>
      </w:r>
      <w:r w:rsidRPr="00700C9C">
        <w:rPr>
          <w:sz w:val="24"/>
          <w:szCs w:val="24"/>
          <w:lang w:val="en-GB"/>
        </w:rPr>
        <w:t xml:space="preserve">  II Cycle  </w:t>
      </w:r>
      <w:r w:rsidRPr="00700C9C">
        <w:rPr>
          <w:noProof/>
          <w:sz w:val="24"/>
          <w:szCs w:val="24"/>
        </w:rPr>
        <w:t xml:space="preserve">  </w:t>
      </w:r>
      <w:r w:rsidR="00452ACE">
        <w:rPr>
          <w:noProof/>
          <w:sz w:val="24"/>
          <w:szCs w:val="24"/>
        </w:rPr>
        <w:t xml:space="preserve">                      </w:t>
      </w:r>
      <w:r w:rsidRPr="00700C9C">
        <w:rPr>
          <w:noProof/>
          <w:sz w:val="24"/>
          <w:szCs w:val="24"/>
        </w:rPr>
        <w:t xml:space="preserve"> </w:t>
      </w:r>
      <w:r w:rsidRPr="00700C9C">
        <w:rPr>
          <w:noProof/>
          <w:sz w:val="24"/>
          <w:szCs w:val="24"/>
        </w:rPr>
        <w:sym w:font="Wingdings" w:char="F06F"/>
      </w:r>
      <w:r w:rsidRPr="00700C9C">
        <w:rPr>
          <w:noProof/>
          <w:sz w:val="24"/>
          <w:szCs w:val="24"/>
        </w:rPr>
        <w:t xml:space="preserve"> </w:t>
      </w:r>
      <w:r w:rsidRPr="00700C9C">
        <w:rPr>
          <w:sz w:val="24"/>
          <w:szCs w:val="24"/>
          <w:lang w:val="en-GB"/>
        </w:rPr>
        <w:t xml:space="preserve"> III Cycle </w:t>
      </w:r>
      <w:r w:rsidRPr="00700C9C">
        <w:rPr>
          <w:noProof/>
          <w:sz w:val="24"/>
          <w:szCs w:val="24"/>
        </w:rPr>
        <w:t xml:space="preserve">    </w:t>
      </w:r>
    </w:p>
    <w:p w14:paraId="592E1485" w14:textId="70E52A62" w:rsidR="00700C9C" w:rsidRPr="00700C9C" w:rsidRDefault="00700C9C" w:rsidP="00700C9C">
      <w:pPr>
        <w:spacing w:line="360" w:lineRule="auto"/>
        <w:rPr>
          <w:sz w:val="24"/>
          <w:szCs w:val="24"/>
          <w:lang w:val="en-GB"/>
        </w:rPr>
      </w:pPr>
      <w:r w:rsidRPr="00700C9C">
        <w:rPr>
          <w:noProof/>
          <w:sz w:val="24"/>
          <w:szCs w:val="24"/>
        </w:rPr>
        <w:t xml:space="preserve"> </w:t>
      </w:r>
      <w:r w:rsidRPr="00700C9C">
        <w:rPr>
          <w:noProof/>
          <w:sz w:val="24"/>
          <w:szCs w:val="24"/>
        </w:rPr>
        <w:sym w:font="Wingdings" w:char="F06F"/>
      </w:r>
      <w:r w:rsidRPr="00700C9C">
        <w:rPr>
          <w:noProof/>
          <w:sz w:val="24"/>
          <w:szCs w:val="24"/>
        </w:rPr>
        <w:t xml:space="preserve"> </w:t>
      </w:r>
      <w:r w:rsidRPr="00700C9C">
        <w:rPr>
          <w:sz w:val="24"/>
          <w:szCs w:val="24"/>
          <w:lang w:val="en-GB"/>
        </w:rPr>
        <w:t>Short cycle/One-cycle study programme</w:t>
      </w:r>
    </w:p>
    <w:p w14:paraId="57D625C8" w14:textId="77777777" w:rsidR="00700C9C" w:rsidRPr="00700C9C" w:rsidRDefault="00700C9C" w:rsidP="00700C9C">
      <w:pPr>
        <w:spacing w:line="360" w:lineRule="auto"/>
        <w:rPr>
          <w:i/>
          <w:sz w:val="24"/>
          <w:szCs w:val="24"/>
          <w:lang w:val="en-GB"/>
        </w:rPr>
      </w:pPr>
      <w:r w:rsidRPr="00700C9C">
        <w:rPr>
          <w:sz w:val="24"/>
          <w:szCs w:val="24"/>
          <w:lang w:val="en-GB"/>
        </w:rPr>
        <w:t xml:space="preserve">Subject area: </w:t>
      </w:r>
      <w:r w:rsidRPr="00700C9C">
        <w:rPr>
          <w:i/>
          <w:sz w:val="24"/>
          <w:szCs w:val="24"/>
          <w:lang w:val="en-GB"/>
        </w:rPr>
        <w:t xml:space="preserve">[degree in sending institution] </w:t>
      </w:r>
      <w:r w:rsidRPr="00700C9C">
        <w:rPr>
          <w:i/>
          <w:sz w:val="24"/>
          <w:szCs w:val="24"/>
          <w:lang w:val="en-GB"/>
        </w:rPr>
        <w:tab/>
        <w:t>_________________________________________________________</w:t>
      </w:r>
    </w:p>
    <w:p w14:paraId="4D743FF9" w14:textId="0AEF6CA0" w:rsidR="00700C9C" w:rsidRPr="00700C9C" w:rsidRDefault="00700C9C" w:rsidP="00700C9C">
      <w:pPr>
        <w:spacing w:line="360" w:lineRule="auto"/>
        <w:rPr>
          <w:sz w:val="24"/>
          <w:szCs w:val="24"/>
          <w:lang w:val="en-GB"/>
        </w:rPr>
      </w:pPr>
      <w:r w:rsidRPr="00700C9C">
        <w:rPr>
          <w:sz w:val="24"/>
          <w:szCs w:val="24"/>
          <w:lang w:val="en-GB"/>
        </w:rPr>
        <w:lastRenderedPageBreak/>
        <w:t xml:space="preserve">Code: </w:t>
      </w:r>
      <w:r w:rsidR="00C02F2C">
        <w:rPr>
          <w:i/>
          <w:sz w:val="24"/>
          <w:szCs w:val="24"/>
          <w:lang w:val="en-GB"/>
        </w:rPr>
        <w:t>[ISCED-F</w:t>
      </w:r>
      <w:r w:rsidRPr="00700C9C">
        <w:rPr>
          <w:i/>
          <w:sz w:val="24"/>
          <w:szCs w:val="24"/>
          <w:lang w:val="en-GB"/>
        </w:rPr>
        <w:t>code</w:t>
      </w:r>
      <w:proofErr w:type="gramStart"/>
      <w:r w:rsidRPr="00700C9C">
        <w:rPr>
          <w:i/>
          <w:sz w:val="24"/>
          <w:szCs w:val="24"/>
          <w:lang w:val="en-GB"/>
        </w:rPr>
        <w:t>]_</w:t>
      </w:r>
      <w:proofErr w:type="gramEnd"/>
      <w:r w:rsidRPr="00700C9C">
        <w:rPr>
          <w:i/>
          <w:sz w:val="24"/>
          <w:szCs w:val="24"/>
          <w:lang w:val="en-GB"/>
        </w:rPr>
        <w:t>_________</w:t>
      </w:r>
      <w:r w:rsidR="00C02F2C">
        <w:rPr>
          <w:i/>
          <w:sz w:val="24"/>
          <w:szCs w:val="24"/>
          <w:lang w:val="en-GB"/>
        </w:rPr>
        <w:t>____________</w:t>
      </w:r>
      <w:r w:rsidRPr="00700C9C">
        <w:rPr>
          <w:i/>
          <w:sz w:val="24"/>
          <w:szCs w:val="24"/>
          <w:lang w:val="en-GB"/>
        </w:rPr>
        <w:t>________________________________</w:t>
      </w:r>
    </w:p>
    <w:p w14:paraId="7FC716E2" w14:textId="77777777" w:rsidR="00700C9C" w:rsidRPr="00700C9C" w:rsidRDefault="00700C9C" w:rsidP="00700C9C">
      <w:pPr>
        <w:spacing w:line="360" w:lineRule="auto"/>
        <w:rPr>
          <w:sz w:val="24"/>
          <w:szCs w:val="24"/>
          <w:lang w:val="en-GB"/>
        </w:rPr>
      </w:pPr>
      <w:r w:rsidRPr="00700C9C">
        <w:rPr>
          <w:sz w:val="24"/>
          <w:szCs w:val="24"/>
          <w:lang w:val="en-GB"/>
        </w:rPr>
        <w:t>Number of completed higher education study years: ______________________</w:t>
      </w:r>
    </w:p>
    <w:p w14:paraId="13C5DDBB" w14:textId="77777777" w:rsidR="00700C9C" w:rsidRPr="00700C9C" w:rsidRDefault="00700C9C" w:rsidP="00700C9C">
      <w:pPr>
        <w:spacing w:line="360" w:lineRule="auto"/>
        <w:rPr>
          <w:sz w:val="24"/>
          <w:szCs w:val="24"/>
          <w:lang w:val="en-GB"/>
        </w:rPr>
      </w:pPr>
      <w:r w:rsidRPr="00700C9C">
        <w:rPr>
          <w:sz w:val="24"/>
          <w:szCs w:val="24"/>
          <w:lang w:val="en-GB"/>
        </w:rPr>
        <w:t xml:space="preserve">Student with:     </w:t>
      </w:r>
    </w:p>
    <w:p w14:paraId="28D80BB4" w14:textId="77777777" w:rsidR="00700C9C" w:rsidRPr="00700C9C" w:rsidRDefault="00700C9C" w:rsidP="00700C9C">
      <w:pPr>
        <w:tabs>
          <w:tab w:val="left" w:pos="709"/>
        </w:tabs>
        <w:spacing w:line="360" w:lineRule="auto"/>
        <w:ind w:left="360"/>
        <w:rPr>
          <w:sz w:val="24"/>
          <w:szCs w:val="24"/>
          <w:lang w:val="en-GB"/>
        </w:rPr>
      </w:pPr>
      <w:r w:rsidRPr="00700C9C">
        <w:rPr>
          <w:sz w:val="24"/>
          <w:szCs w:val="24"/>
          <w:lang w:val="en-GB"/>
        </w:rPr>
        <w:t xml:space="preserve">X     financial support from Erasmus+ EU funds </w:t>
      </w:r>
    </w:p>
    <w:p w14:paraId="0345B7C9" w14:textId="77777777" w:rsidR="00700C9C" w:rsidRPr="00700C9C" w:rsidRDefault="00700C9C" w:rsidP="00700C9C">
      <w:pPr>
        <w:numPr>
          <w:ilvl w:val="0"/>
          <w:numId w:val="15"/>
        </w:numPr>
        <w:tabs>
          <w:tab w:val="left" w:pos="709"/>
        </w:tabs>
        <w:spacing w:line="360" w:lineRule="auto"/>
        <w:rPr>
          <w:sz w:val="24"/>
          <w:szCs w:val="24"/>
          <w:lang w:val="en-GB"/>
        </w:rPr>
      </w:pPr>
      <w:r w:rsidRPr="00700C9C">
        <w:rPr>
          <w:sz w:val="24"/>
          <w:szCs w:val="24"/>
          <w:lang w:val="en-GB"/>
        </w:rPr>
        <w:t xml:space="preserve">a zero-grant  </w:t>
      </w:r>
    </w:p>
    <w:p w14:paraId="24A840C2" w14:textId="77777777" w:rsidR="00700C9C" w:rsidRPr="00700C9C" w:rsidRDefault="00700C9C" w:rsidP="00700C9C">
      <w:pPr>
        <w:numPr>
          <w:ilvl w:val="0"/>
          <w:numId w:val="15"/>
        </w:numPr>
        <w:tabs>
          <w:tab w:val="left" w:pos="709"/>
        </w:tabs>
        <w:spacing w:line="360" w:lineRule="auto"/>
        <w:rPr>
          <w:sz w:val="24"/>
          <w:szCs w:val="24"/>
          <w:lang w:val="en-GB"/>
        </w:rPr>
      </w:pPr>
      <w:r w:rsidRPr="00700C9C">
        <w:rPr>
          <w:sz w:val="24"/>
          <w:szCs w:val="24"/>
          <w:lang w:val="en-GB"/>
        </w:rPr>
        <w:t xml:space="preserve">The financial support includes: </w:t>
      </w:r>
      <w:r w:rsidRPr="00700C9C">
        <w:rPr>
          <w:sz w:val="24"/>
          <w:szCs w:val="24"/>
          <w:lang w:val="en-GB"/>
        </w:rPr>
        <w:tab/>
        <w:t>special needs support</w:t>
      </w:r>
      <w:r w:rsidRPr="00700C9C">
        <w:rPr>
          <w:sz w:val="24"/>
          <w:szCs w:val="24"/>
          <w:lang w:val="en-GB"/>
        </w:rPr>
        <w:tab/>
      </w:r>
    </w:p>
    <w:p w14:paraId="36934D6E" w14:textId="7C25483F" w:rsidR="00C02F2C" w:rsidRPr="00C02F2C" w:rsidRDefault="00700C9C" w:rsidP="00C02F2C">
      <w:pPr>
        <w:pStyle w:val="Paragrafoelenco"/>
        <w:numPr>
          <w:ilvl w:val="0"/>
          <w:numId w:val="15"/>
        </w:numPr>
        <w:tabs>
          <w:tab w:val="left" w:pos="709"/>
        </w:tabs>
        <w:spacing w:line="360" w:lineRule="auto"/>
        <w:rPr>
          <w:sz w:val="24"/>
          <w:szCs w:val="24"/>
          <w:lang w:val="en-GB"/>
        </w:rPr>
      </w:pPr>
      <w:r w:rsidRPr="00700C9C">
        <w:rPr>
          <w:noProof/>
          <w:lang w:val="it-IT" w:eastAsia="it-IT"/>
        </w:rPr>
        <mc:AlternateContent>
          <mc:Choice Requires="wps">
            <w:drawing>
              <wp:anchor distT="0" distB="0" distL="114300" distR="114300" simplePos="0" relativeHeight="251659264" behindDoc="0" locked="0" layoutInCell="1" allowOverlap="1" wp14:anchorId="660593EF" wp14:editId="7E60E31A">
                <wp:simplePos x="0" y="0"/>
                <wp:positionH relativeFrom="column">
                  <wp:posOffset>42545</wp:posOffset>
                </wp:positionH>
                <wp:positionV relativeFrom="paragraph">
                  <wp:posOffset>192405</wp:posOffset>
                </wp:positionV>
                <wp:extent cx="5717540" cy="666750"/>
                <wp:effectExtent l="0" t="0" r="16510" b="1905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6750"/>
                        </a:xfrm>
                        <a:prstGeom prst="rect">
                          <a:avLst/>
                        </a:prstGeom>
                        <a:solidFill>
                          <a:srgbClr val="FFFFFF"/>
                        </a:solidFill>
                        <a:ln w="9525">
                          <a:solidFill>
                            <a:srgbClr val="000000"/>
                          </a:solidFill>
                          <a:miter lim="800000"/>
                          <a:headEnd/>
                          <a:tailEnd/>
                        </a:ln>
                      </wps:spPr>
                      <wps:txbx>
                        <w:txbxContent>
                          <w:p w14:paraId="7F09182E" w14:textId="77777777" w:rsidR="00700C9C" w:rsidRDefault="00700C9C" w:rsidP="00700C9C">
                            <w:pPr>
                              <w:rPr>
                                <w:sz w:val="24"/>
                                <w:szCs w:val="24"/>
                                <w:lang w:val="en-GB"/>
                              </w:rPr>
                            </w:pPr>
                            <w:r w:rsidRPr="0039140B">
                              <w:rPr>
                                <w:sz w:val="24"/>
                                <w:szCs w:val="24"/>
                                <w:lang w:val="en-GB"/>
                              </w:rPr>
                              <w:t xml:space="preserve">Details of the Bank account or card where the financial support </w:t>
                            </w:r>
                            <w:proofErr w:type="gramStart"/>
                            <w:r w:rsidRPr="0039140B">
                              <w:rPr>
                                <w:sz w:val="24"/>
                                <w:szCs w:val="24"/>
                                <w:lang w:val="en-GB"/>
                              </w:rPr>
                              <w:t>should be paid</w:t>
                            </w:r>
                            <w:proofErr w:type="gramEnd"/>
                            <w:r w:rsidRPr="0039140B">
                              <w:rPr>
                                <w:sz w:val="24"/>
                                <w:szCs w:val="24"/>
                                <w:lang w:val="en-GB"/>
                              </w:rPr>
                              <w:t xml:space="preserve"> must be uploaded in the </w:t>
                            </w:r>
                            <w:proofErr w:type="spellStart"/>
                            <w:r w:rsidRPr="0039140B">
                              <w:rPr>
                                <w:sz w:val="24"/>
                                <w:szCs w:val="24"/>
                                <w:lang w:val="en-GB"/>
                              </w:rPr>
                              <w:t>Segreteria</w:t>
                            </w:r>
                            <w:proofErr w:type="spellEnd"/>
                            <w:r w:rsidRPr="0039140B">
                              <w:rPr>
                                <w:sz w:val="24"/>
                                <w:szCs w:val="24"/>
                                <w:lang w:val="en-GB"/>
                              </w:rPr>
                              <w:t xml:space="preserve"> on-line</w:t>
                            </w:r>
                          </w:p>
                          <w:p w14:paraId="2492E915" w14:textId="718CE555" w:rsidR="00C02F2C" w:rsidRPr="00C02F2C" w:rsidRDefault="00C02F2C" w:rsidP="00700C9C">
                            <w:pPr>
                              <w:rPr>
                                <w:sz w:val="24"/>
                                <w:szCs w:val="24"/>
                              </w:rPr>
                            </w:pPr>
                            <w:r w:rsidRPr="00C02F2C">
                              <w:rPr>
                                <w:sz w:val="24"/>
                                <w:szCs w:val="24"/>
                              </w:rPr>
                              <w:t>(</w:t>
                            </w:r>
                            <w:r w:rsidRPr="00C02F2C">
                              <w:rPr>
                                <w:i/>
                                <w:sz w:val="24"/>
                                <w:szCs w:val="24"/>
                              </w:rPr>
                              <w:t>Home&gt;</w:t>
                            </w:r>
                            <w:proofErr w:type="spellStart"/>
                            <w:r w:rsidRPr="00C02F2C">
                              <w:rPr>
                                <w:i/>
                                <w:sz w:val="24"/>
                                <w:szCs w:val="24"/>
                              </w:rPr>
                              <w:t>Anagrafica</w:t>
                            </w:r>
                            <w:proofErr w:type="spellEnd"/>
                            <w:r w:rsidRPr="00C02F2C">
                              <w:rPr>
                                <w:i/>
                                <w:sz w:val="24"/>
                                <w:szCs w:val="24"/>
                              </w:rPr>
                              <w:t xml:space="preserve">, Dati </w:t>
                            </w:r>
                            <w:proofErr w:type="spellStart"/>
                            <w:r w:rsidRPr="00C02F2C">
                              <w:rPr>
                                <w:i/>
                                <w:sz w:val="24"/>
                                <w:szCs w:val="24"/>
                              </w:rPr>
                              <w:t>bancari</w:t>
                            </w:r>
                            <w:proofErr w:type="spellEnd"/>
                            <w:r w:rsidRPr="00C02F2C">
                              <w:rPr>
                                <w:i/>
                                <w:sz w:val="24"/>
                                <w:szCs w:val="24"/>
                              </w:rPr>
                              <w:t>/</w:t>
                            </w:r>
                            <w:proofErr w:type="spellStart"/>
                            <w:proofErr w:type="gramStart"/>
                            <w:r>
                              <w:rPr>
                                <w:sz w:val="24"/>
                                <w:szCs w:val="24"/>
                              </w:rPr>
                              <w:t>choose</w:t>
                            </w:r>
                            <w:proofErr w:type="spellEnd"/>
                            <w:r>
                              <w:rPr>
                                <w:sz w:val="24"/>
                                <w:szCs w:val="24"/>
                              </w:rPr>
                              <w:t xml:space="preserve"> </w:t>
                            </w:r>
                            <w:r w:rsidRPr="00C02F2C">
                              <w:rPr>
                                <w:sz w:val="24"/>
                                <w:szCs w:val="24"/>
                              </w:rPr>
                              <w:t xml:space="preserve"> </w:t>
                            </w:r>
                            <w:proofErr w:type="spellStart"/>
                            <w:r w:rsidRPr="00C02F2C">
                              <w:rPr>
                                <w:i/>
                                <w:sz w:val="24"/>
                                <w:szCs w:val="24"/>
                              </w:rPr>
                              <w:t>Bonifico</w:t>
                            </w:r>
                            <w:proofErr w:type="spellEnd"/>
                            <w:proofErr w:type="gramEnd"/>
                            <w:r w:rsidRPr="00C02F2C">
                              <w:rPr>
                                <w:i/>
                                <w:sz w:val="24"/>
                                <w:szCs w:val="24"/>
                              </w:rPr>
                              <w:t xml:space="preserve"> </w:t>
                            </w:r>
                            <w:proofErr w:type="spellStart"/>
                            <w:r w:rsidRPr="00C02F2C">
                              <w:rPr>
                                <w:i/>
                                <w:sz w:val="24"/>
                                <w:szCs w:val="24"/>
                              </w:rPr>
                              <w:t>bancario</w:t>
                            </w:r>
                            <w:proofErr w:type="spellEnd"/>
                            <w:r w:rsidRPr="00C02F2C">
                              <w:rPr>
                                <w:i/>
                                <w:sz w:val="24"/>
                                <w:szCs w:val="24"/>
                              </w:rPr>
                              <w:t xml:space="preserve"> o postale)</w:t>
                            </w:r>
                          </w:p>
                          <w:p w14:paraId="1AF18D2E" w14:textId="77777777" w:rsidR="00700C9C" w:rsidRPr="00C02F2C" w:rsidRDefault="00700C9C" w:rsidP="00700C9C">
                            <w:pPr>
                              <w:rPr>
                                <w:lang w:val="it-IT"/>
                              </w:rPr>
                            </w:pPr>
                          </w:p>
                          <w:p w14:paraId="3FC1E9EA" w14:textId="77777777" w:rsidR="00700C9C" w:rsidRPr="00C02F2C" w:rsidRDefault="00700C9C" w:rsidP="00700C9C">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593EF" id="_x0000_t202" coordsize="21600,21600" o:spt="202" path="m,l,21600r21600,l21600,xe">
                <v:stroke joinstyle="miter"/>
                <v:path gradientshapeok="t" o:connecttype="rect"/>
              </v:shapetype>
              <v:shape id="Casella di testo 5" o:spid="_x0000_s1026" type="#_x0000_t202" style="position:absolute;left:0;text-align:left;margin-left:3.35pt;margin-top:15.15pt;width:450.2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">
                <v:textbox>
                  <w:txbxContent>
                    <w:p w14:paraId="7F09182E" w14:textId="77777777" w:rsidR="00700C9C" w:rsidRDefault="00700C9C" w:rsidP="00700C9C">
                      <w:pPr>
                        <w:rPr>
                          <w:sz w:val="24"/>
                          <w:szCs w:val="24"/>
                          <w:lang w:val="en-GB"/>
                        </w:rPr>
                      </w:pPr>
                      <w:r w:rsidRPr="0039140B">
                        <w:rPr>
                          <w:sz w:val="24"/>
                          <w:szCs w:val="24"/>
                          <w:lang w:val="en-GB"/>
                        </w:rPr>
                        <w:t>Details of the Bank account or card where the financial support should be paid must be uploaded in the Segreteria on-line</w:t>
                      </w:r>
                    </w:p>
                    <w:p w14:paraId="2492E915" w14:textId="718CE555" w:rsidR="00C02F2C" w:rsidRPr="00C02F2C" w:rsidRDefault="00C02F2C" w:rsidP="00700C9C">
                      <w:pPr>
                        <w:rPr>
                          <w:sz w:val="24"/>
                          <w:szCs w:val="24"/>
                        </w:rPr>
                      </w:pPr>
                      <w:r w:rsidRPr="00C02F2C">
                        <w:rPr>
                          <w:sz w:val="24"/>
                          <w:szCs w:val="24"/>
                        </w:rPr>
                        <w:t>(</w:t>
                      </w:r>
                      <w:r w:rsidRPr="00C02F2C">
                        <w:rPr>
                          <w:i/>
                          <w:sz w:val="24"/>
                          <w:szCs w:val="24"/>
                        </w:rPr>
                        <w:t>Home&gt;Anagrafica, Dati bancari/</w:t>
                      </w:r>
                      <w:r>
                        <w:rPr>
                          <w:sz w:val="24"/>
                          <w:szCs w:val="24"/>
                        </w:rPr>
                        <w:t xml:space="preserve">choose </w:t>
                      </w:r>
                      <w:r w:rsidRPr="00C02F2C">
                        <w:rPr>
                          <w:sz w:val="24"/>
                          <w:szCs w:val="24"/>
                        </w:rPr>
                        <w:t xml:space="preserve"> </w:t>
                      </w:r>
                      <w:r w:rsidRPr="00C02F2C">
                        <w:rPr>
                          <w:i/>
                          <w:sz w:val="24"/>
                          <w:szCs w:val="24"/>
                        </w:rPr>
                        <w:t>Bonifico bancario o postale)</w:t>
                      </w:r>
                    </w:p>
                    <w:p w14:paraId="1AF18D2E" w14:textId="77777777" w:rsidR="00700C9C" w:rsidRPr="00C02F2C" w:rsidRDefault="00700C9C" w:rsidP="00700C9C">
                      <w:pPr>
                        <w:rPr>
                          <w:lang w:val="it-IT"/>
                        </w:rPr>
                      </w:pPr>
                    </w:p>
                    <w:p w14:paraId="3FC1E9EA" w14:textId="77777777" w:rsidR="00700C9C" w:rsidRPr="00C02F2C" w:rsidRDefault="00700C9C" w:rsidP="00700C9C">
                      <w:pPr>
                        <w:rPr>
                          <w:lang w:val="it-IT"/>
                        </w:rPr>
                      </w:pPr>
                    </w:p>
                  </w:txbxContent>
                </v:textbox>
              </v:shape>
            </w:pict>
          </mc:Fallback>
        </mc:AlternateContent>
      </w:r>
      <w:r w:rsidRPr="00C02F2C">
        <w:rPr>
          <w:sz w:val="24"/>
          <w:szCs w:val="24"/>
          <w:lang w:val="en-GB"/>
        </w:rPr>
        <w:t xml:space="preserve">    The student receives financial suppo</w:t>
      </w:r>
      <w:r w:rsidR="00C02F2C">
        <w:rPr>
          <w:sz w:val="24"/>
          <w:szCs w:val="24"/>
          <w:lang w:val="en-GB"/>
        </w:rPr>
        <w:t>rt other than Erasmus+ EU funds</w:t>
      </w:r>
    </w:p>
    <w:p w14:paraId="712EEE2D" w14:textId="77777777" w:rsidR="00700C9C" w:rsidRPr="00700C9C" w:rsidRDefault="00700C9C" w:rsidP="00700C9C">
      <w:pPr>
        <w:rPr>
          <w:snapToGrid/>
          <w:sz w:val="24"/>
          <w:szCs w:val="24"/>
          <w:lang w:val="en-GB"/>
        </w:rPr>
      </w:pPr>
      <w:r w:rsidRPr="00700C9C" w:rsidDel="000060F9">
        <w:rPr>
          <w:sz w:val="24"/>
          <w:szCs w:val="24"/>
          <w:lang w:val="en-GB"/>
        </w:rPr>
        <w:t xml:space="preserve"> </w:t>
      </w:r>
      <w:r w:rsidRPr="00700C9C">
        <w:rPr>
          <w:sz w:val="24"/>
          <w:szCs w:val="24"/>
          <w:lang w:val="en-GB"/>
        </w:rPr>
        <w:t xml:space="preserve"> </w:t>
      </w:r>
    </w:p>
    <w:p w14:paraId="30742CE9" w14:textId="77777777" w:rsidR="00700C9C" w:rsidRPr="00700C9C" w:rsidRDefault="00700C9C" w:rsidP="00700C9C">
      <w:pPr>
        <w:rPr>
          <w:snapToGrid/>
          <w:sz w:val="24"/>
          <w:szCs w:val="24"/>
          <w:lang w:val="en-GB"/>
        </w:rPr>
      </w:pPr>
    </w:p>
    <w:p w14:paraId="73EBA428" w14:textId="77777777" w:rsidR="00700C9C" w:rsidRPr="00700C9C" w:rsidRDefault="00700C9C" w:rsidP="00700C9C">
      <w:pPr>
        <w:rPr>
          <w:snapToGrid/>
          <w:sz w:val="24"/>
          <w:szCs w:val="24"/>
          <w:lang w:val="en-GB"/>
        </w:rPr>
      </w:pPr>
    </w:p>
    <w:p w14:paraId="3205979B" w14:textId="77777777" w:rsidR="00700C9C" w:rsidRPr="00700C9C" w:rsidRDefault="00700C9C" w:rsidP="00700C9C">
      <w:pPr>
        <w:rPr>
          <w:sz w:val="24"/>
          <w:szCs w:val="24"/>
          <w:lang w:val="en-GB"/>
        </w:rPr>
      </w:pPr>
      <w:r w:rsidRPr="00700C9C">
        <w:rPr>
          <w:snapToGrid/>
          <w:sz w:val="24"/>
          <w:szCs w:val="24"/>
          <w:lang w:val="en-GB"/>
        </w:rPr>
        <w:t xml:space="preserve"> </w:t>
      </w:r>
    </w:p>
    <w:p w14:paraId="1B95DF91" w14:textId="77777777" w:rsidR="00700C9C" w:rsidRPr="00700C9C" w:rsidRDefault="00700C9C" w:rsidP="00700C9C">
      <w:pPr>
        <w:rPr>
          <w:sz w:val="24"/>
          <w:szCs w:val="24"/>
          <w:lang w:val="en-GB"/>
        </w:rPr>
      </w:pPr>
    </w:p>
    <w:p w14:paraId="42405674" w14:textId="77777777" w:rsidR="00700C9C" w:rsidRPr="00700C9C" w:rsidRDefault="00700C9C" w:rsidP="00700C9C">
      <w:pPr>
        <w:jc w:val="both"/>
        <w:rPr>
          <w:sz w:val="24"/>
          <w:szCs w:val="24"/>
          <w:lang w:val="en-GB"/>
        </w:rPr>
      </w:pPr>
      <w:r w:rsidRPr="00700C9C">
        <w:rPr>
          <w:sz w:val="24"/>
          <w:szCs w:val="24"/>
          <w:lang w:val="en-GB"/>
        </w:rPr>
        <w:t xml:space="preserve">Called hereafter </w:t>
      </w:r>
      <w:r w:rsidRPr="00700C9C">
        <w:rPr>
          <w:b/>
          <w:sz w:val="24"/>
          <w:szCs w:val="24"/>
          <w:lang w:val="en-GB"/>
        </w:rPr>
        <w:t>“the participant”</w:t>
      </w:r>
      <w:r w:rsidRPr="00700C9C">
        <w:rPr>
          <w:sz w:val="24"/>
          <w:szCs w:val="24"/>
          <w:lang w:val="en-GB"/>
        </w:rPr>
        <w:t xml:space="preserve">, of the other part, </w:t>
      </w:r>
    </w:p>
    <w:p w14:paraId="39416D2B" w14:textId="77777777" w:rsidR="00700C9C" w:rsidRPr="00700C9C" w:rsidRDefault="00700C9C" w:rsidP="00700C9C">
      <w:pPr>
        <w:jc w:val="both"/>
        <w:rPr>
          <w:sz w:val="24"/>
          <w:szCs w:val="24"/>
          <w:lang w:val="en-GB"/>
        </w:rPr>
      </w:pPr>
    </w:p>
    <w:p w14:paraId="1E05D9F9" w14:textId="77777777" w:rsidR="00700C9C" w:rsidRPr="00700C9C" w:rsidRDefault="00700C9C" w:rsidP="00700C9C">
      <w:pPr>
        <w:jc w:val="both"/>
        <w:rPr>
          <w:sz w:val="24"/>
          <w:szCs w:val="24"/>
          <w:lang w:val="en-GB"/>
        </w:rPr>
      </w:pPr>
      <w:r w:rsidRPr="00700C9C">
        <w:rPr>
          <w:sz w:val="24"/>
          <w:szCs w:val="24"/>
          <w:lang w:val="en-GB"/>
        </w:rPr>
        <w:t xml:space="preserve">Have agreed the Special Conditions and Annexes </w:t>
      </w:r>
      <w:proofErr w:type="gramStart"/>
      <w:r w:rsidRPr="00700C9C">
        <w:rPr>
          <w:sz w:val="24"/>
          <w:szCs w:val="24"/>
          <w:lang w:val="en-GB"/>
        </w:rPr>
        <w:t>below which</w:t>
      </w:r>
      <w:proofErr w:type="gramEnd"/>
      <w:r w:rsidRPr="00700C9C">
        <w:rPr>
          <w:sz w:val="24"/>
          <w:szCs w:val="24"/>
          <w:lang w:val="en-GB"/>
        </w:rPr>
        <w:t xml:space="preserve"> form an integral part of this agreement ("the agreement"):</w:t>
      </w:r>
    </w:p>
    <w:p w14:paraId="6187E6A5" w14:textId="77777777" w:rsidR="00700C9C" w:rsidRPr="00700C9C" w:rsidRDefault="00700C9C" w:rsidP="00700C9C">
      <w:pPr>
        <w:jc w:val="both"/>
        <w:rPr>
          <w:sz w:val="24"/>
          <w:szCs w:val="24"/>
          <w:lang w:val="en-GB"/>
        </w:rPr>
      </w:pPr>
    </w:p>
    <w:p w14:paraId="35A822D5" w14:textId="77777777" w:rsidR="00700C9C" w:rsidRPr="00700C9C" w:rsidRDefault="00700C9C" w:rsidP="00700C9C">
      <w:pPr>
        <w:tabs>
          <w:tab w:val="left" w:pos="1701"/>
        </w:tabs>
        <w:ind w:left="1701" w:hanging="1701"/>
        <w:rPr>
          <w:sz w:val="24"/>
          <w:szCs w:val="24"/>
          <w:lang w:val="en-GB"/>
        </w:rPr>
      </w:pPr>
      <w:r w:rsidRPr="00700C9C">
        <w:rPr>
          <w:sz w:val="24"/>
          <w:szCs w:val="24"/>
          <w:lang w:val="en-GB"/>
        </w:rPr>
        <w:t>Annex I</w:t>
      </w:r>
      <w:r w:rsidRPr="00700C9C">
        <w:rPr>
          <w:sz w:val="24"/>
          <w:szCs w:val="24"/>
          <w:lang w:val="en-GB"/>
        </w:rPr>
        <w:tab/>
        <w:t>Learning Agreement for Erasmus+ mobility for studies</w:t>
      </w:r>
    </w:p>
    <w:p w14:paraId="0E4D0585" w14:textId="77777777" w:rsidR="00700C9C" w:rsidRPr="00700C9C" w:rsidRDefault="00700C9C" w:rsidP="00700C9C">
      <w:pPr>
        <w:tabs>
          <w:tab w:val="left" w:pos="1701"/>
        </w:tabs>
        <w:ind w:left="1701" w:hanging="1701"/>
        <w:rPr>
          <w:sz w:val="24"/>
          <w:szCs w:val="24"/>
          <w:lang w:val="en-GB"/>
        </w:rPr>
      </w:pPr>
      <w:r w:rsidRPr="00700C9C">
        <w:rPr>
          <w:sz w:val="24"/>
          <w:szCs w:val="24"/>
          <w:lang w:val="en-GB"/>
        </w:rPr>
        <w:t>Annex II</w:t>
      </w:r>
      <w:r w:rsidRPr="00700C9C">
        <w:rPr>
          <w:sz w:val="24"/>
          <w:szCs w:val="24"/>
          <w:lang w:val="en-GB"/>
        </w:rPr>
        <w:tab/>
        <w:t>General Conditions</w:t>
      </w:r>
    </w:p>
    <w:p w14:paraId="3BD98560" w14:textId="77777777" w:rsidR="00700C9C" w:rsidRPr="00700C9C" w:rsidRDefault="00700C9C" w:rsidP="00700C9C">
      <w:pPr>
        <w:tabs>
          <w:tab w:val="left" w:pos="1701"/>
        </w:tabs>
        <w:ind w:left="1701" w:hanging="1701"/>
        <w:rPr>
          <w:sz w:val="24"/>
          <w:szCs w:val="24"/>
          <w:lang w:val="en-GB"/>
        </w:rPr>
      </w:pPr>
      <w:r w:rsidRPr="00700C9C">
        <w:rPr>
          <w:sz w:val="24"/>
          <w:szCs w:val="24"/>
          <w:lang w:val="en-GB"/>
        </w:rPr>
        <w:t>Annex III</w:t>
      </w:r>
      <w:r w:rsidRPr="00700C9C">
        <w:rPr>
          <w:sz w:val="24"/>
          <w:szCs w:val="24"/>
          <w:lang w:val="en-GB"/>
        </w:rPr>
        <w:tab/>
        <w:t>Erasmus+ Student Charter</w:t>
      </w:r>
    </w:p>
    <w:p w14:paraId="22DE8759" w14:textId="77777777" w:rsidR="00700C9C" w:rsidRPr="00700C9C" w:rsidRDefault="00700C9C" w:rsidP="00700C9C">
      <w:pPr>
        <w:tabs>
          <w:tab w:val="left" w:pos="1701"/>
        </w:tabs>
        <w:rPr>
          <w:sz w:val="24"/>
          <w:szCs w:val="24"/>
          <w:lang w:val="en-GB"/>
        </w:rPr>
      </w:pPr>
    </w:p>
    <w:p w14:paraId="4DFB2225" w14:textId="77777777" w:rsidR="00700C9C" w:rsidRPr="00700C9C" w:rsidRDefault="00700C9C" w:rsidP="00700C9C">
      <w:pPr>
        <w:jc w:val="both"/>
        <w:rPr>
          <w:sz w:val="24"/>
          <w:szCs w:val="24"/>
          <w:u w:val="single"/>
          <w:lang w:val="en-GB"/>
        </w:rPr>
      </w:pPr>
      <w:r w:rsidRPr="00700C9C">
        <w:rPr>
          <w:sz w:val="24"/>
          <w:szCs w:val="24"/>
          <w:u w:val="single"/>
          <w:lang w:val="en-GB"/>
        </w:rPr>
        <w:t xml:space="preserve">The terms set out in the Special Conditions shall take precedence over those set out in the annexes. </w:t>
      </w:r>
    </w:p>
    <w:p w14:paraId="3659C3DA" w14:textId="77777777" w:rsidR="00700C9C" w:rsidRPr="00700C9C" w:rsidRDefault="00700C9C" w:rsidP="00700C9C">
      <w:pPr>
        <w:jc w:val="both"/>
        <w:rPr>
          <w:sz w:val="24"/>
          <w:szCs w:val="24"/>
          <w:highlight w:val="cyan"/>
          <w:lang w:val="en-GB"/>
        </w:rPr>
      </w:pPr>
    </w:p>
    <w:p w14:paraId="2CBB56F1" w14:textId="77777777" w:rsidR="00700C9C" w:rsidRPr="00700C9C" w:rsidRDefault="00700C9C" w:rsidP="00700C9C">
      <w:pPr>
        <w:jc w:val="both"/>
        <w:rPr>
          <w:sz w:val="24"/>
          <w:szCs w:val="24"/>
          <w:lang w:val="en-GB"/>
        </w:rPr>
      </w:pPr>
      <w:r w:rsidRPr="00700C9C">
        <w:rPr>
          <w:sz w:val="24"/>
          <w:szCs w:val="24"/>
          <w:lang w:val="en-GB"/>
        </w:rPr>
        <w:t xml:space="preserve">[It is not compulsory to circulate papers with original signatures for Annex I of this document: scanned copies of signatures and electronic signatures </w:t>
      </w:r>
      <w:proofErr w:type="gramStart"/>
      <w:r w:rsidRPr="00700C9C">
        <w:rPr>
          <w:sz w:val="24"/>
          <w:szCs w:val="24"/>
          <w:lang w:val="en-GB"/>
        </w:rPr>
        <w:t>may be accepted</w:t>
      </w:r>
      <w:proofErr w:type="gramEnd"/>
      <w:r w:rsidRPr="00700C9C">
        <w:rPr>
          <w:sz w:val="24"/>
          <w:szCs w:val="24"/>
          <w:lang w:val="en-GB"/>
        </w:rPr>
        <w:t>, depending on the national legislation.]</w:t>
      </w:r>
    </w:p>
    <w:p w14:paraId="2A031FBD" w14:textId="77777777" w:rsidR="00700C9C" w:rsidRPr="00700C9C" w:rsidRDefault="00700C9C" w:rsidP="00700C9C">
      <w:pPr>
        <w:jc w:val="center"/>
        <w:rPr>
          <w:sz w:val="24"/>
          <w:szCs w:val="24"/>
          <w:lang w:val="en-GB"/>
        </w:rPr>
      </w:pPr>
    </w:p>
    <w:p w14:paraId="54E55460" w14:textId="77777777" w:rsidR="00700C9C" w:rsidRPr="00700C9C" w:rsidRDefault="00700C9C" w:rsidP="00700C9C">
      <w:pPr>
        <w:jc w:val="center"/>
        <w:rPr>
          <w:b/>
          <w:sz w:val="24"/>
          <w:szCs w:val="24"/>
          <w:lang w:val="en-GB"/>
        </w:rPr>
      </w:pPr>
      <w:r w:rsidRPr="00700C9C">
        <w:rPr>
          <w:b/>
          <w:sz w:val="24"/>
          <w:szCs w:val="24"/>
          <w:lang w:val="en-GB"/>
        </w:rPr>
        <w:t>SPECIAL CONDITIONS</w:t>
      </w:r>
    </w:p>
    <w:p w14:paraId="7CE2C1FC" w14:textId="77777777" w:rsidR="00700C9C" w:rsidRPr="00700C9C" w:rsidRDefault="00700C9C" w:rsidP="00700C9C">
      <w:pPr>
        <w:jc w:val="center"/>
        <w:rPr>
          <w:sz w:val="24"/>
          <w:szCs w:val="24"/>
          <w:lang w:val="en-GB"/>
        </w:rPr>
      </w:pPr>
    </w:p>
    <w:p w14:paraId="2238DBF5" w14:textId="77777777" w:rsidR="00700C9C" w:rsidRPr="00700C9C" w:rsidRDefault="00700C9C" w:rsidP="00700C9C">
      <w:pPr>
        <w:pStyle w:val="Text1"/>
        <w:pBdr>
          <w:bottom w:val="single" w:sz="6" w:space="1" w:color="auto"/>
        </w:pBdr>
        <w:spacing w:after="0"/>
        <w:ind w:left="0"/>
        <w:jc w:val="center"/>
        <w:rPr>
          <w:b/>
          <w:szCs w:val="24"/>
          <w:lang w:val="en-GB"/>
        </w:rPr>
      </w:pPr>
      <w:r w:rsidRPr="00700C9C">
        <w:rPr>
          <w:b/>
          <w:szCs w:val="24"/>
          <w:lang w:val="en-GB"/>
        </w:rPr>
        <w:t>ARTICLE 1 – SUBJECT MATTER OF THE AGREEMENT</w:t>
      </w:r>
    </w:p>
    <w:p w14:paraId="7A5AFFC5" w14:textId="77777777" w:rsidR="00700C9C" w:rsidRPr="00700C9C" w:rsidRDefault="00700C9C" w:rsidP="00700C9C">
      <w:pPr>
        <w:numPr>
          <w:ilvl w:val="1"/>
          <w:numId w:val="16"/>
        </w:numPr>
        <w:jc w:val="both"/>
        <w:rPr>
          <w:sz w:val="24"/>
          <w:szCs w:val="24"/>
          <w:lang w:val="en-GB"/>
        </w:rPr>
      </w:pPr>
      <w:r w:rsidRPr="00700C9C">
        <w:rPr>
          <w:sz w:val="24"/>
          <w:szCs w:val="24"/>
          <w:lang w:val="en-GB"/>
        </w:rPr>
        <w:t xml:space="preserve">The institution shall provide support to the participant for undertaking a mobility activity for studies under the Erasmus+ Programme. </w:t>
      </w:r>
    </w:p>
    <w:p w14:paraId="10132A7F" w14:textId="77777777" w:rsidR="00700C9C" w:rsidRPr="00700C9C" w:rsidRDefault="00700C9C" w:rsidP="00700C9C">
      <w:pPr>
        <w:ind w:left="570"/>
        <w:jc w:val="both"/>
        <w:rPr>
          <w:sz w:val="24"/>
          <w:szCs w:val="24"/>
          <w:lang w:val="en-GB"/>
        </w:rPr>
      </w:pPr>
    </w:p>
    <w:p w14:paraId="4A51FC6A" w14:textId="77777777" w:rsidR="00700C9C" w:rsidRPr="00700C9C" w:rsidRDefault="00700C9C" w:rsidP="00700C9C">
      <w:pPr>
        <w:ind w:left="567" w:hanging="567"/>
        <w:jc w:val="both"/>
        <w:rPr>
          <w:sz w:val="24"/>
          <w:szCs w:val="24"/>
          <w:lang w:val="en-GB"/>
        </w:rPr>
      </w:pPr>
      <w:proofErr w:type="gramStart"/>
      <w:r w:rsidRPr="00700C9C">
        <w:rPr>
          <w:b/>
          <w:sz w:val="24"/>
          <w:szCs w:val="24"/>
          <w:lang w:val="en-GB"/>
        </w:rPr>
        <w:t>1.2</w:t>
      </w:r>
      <w:r w:rsidRPr="00700C9C">
        <w:rPr>
          <w:sz w:val="24"/>
          <w:szCs w:val="24"/>
          <w:lang w:val="en-GB"/>
        </w:rPr>
        <w:tab/>
        <w:t xml:space="preserve">The </w:t>
      </w:r>
      <w:r w:rsidRPr="00700C9C">
        <w:rPr>
          <w:b/>
          <w:sz w:val="24"/>
          <w:szCs w:val="24"/>
          <w:lang w:val="en-GB"/>
        </w:rPr>
        <w:t>participant</w:t>
      </w:r>
      <w:r w:rsidRPr="00700C9C">
        <w:rPr>
          <w:sz w:val="24"/>
          <w:szCs w:val="24"/>
          <w:lang w:val="en-GB"/>
        </w:rPr>
        <w:t xml:space="preserve"> accepts the individual and travel support as specified in article 3 and undertakes to carry out the mobility activity for studies as described in Annex I.</w:t>
      </w:r>
      <w:proofErr w:type="gramEnd"/>
      <w:r w:rsidRPr="00700C9C">
        <w:rPr>
          <w:sz w:val="24"/>
          <w:szCs w:val="24"/>
          <w:lang w:val="en-GB"/>
        </w:rPr>
        <w:t xml:space="preserve"> </w:t>
      </w:r>
    </w:p>
    <w:p w14:paraId="464D43C7" w14:textId="77777777" w:rsidR="00700C9C" w:rsidRPr="00700C9C" w:rsidRDefault="00700C9C" w:rsidP="00700C9C">
      <w:pPr>
        <w:ind w:left="567" w:hanging="567"/>
        <w:jc w:val="both"/>
        <w:rPr>
          <w:sz w:val="24"/>
          <w:szCs w:val="24"/>
          <w:lang w:val="en-GB"/>
        </w:rPr>
      </w:pPr>
    </w:p>
    <w:p w14:paraId="1D2DF7E5" w14:textId="77777777" w:rsidR="00700C9C" w:rsidRPr="00700C9C" w:rsidRDefault="00700C9C" w:rsidP="00700C9C">
      <w:pPr>
        <w:ind w:left="567" w:hanging="567"/>
        <w:jc w:val="both"/>
        <w:rPr>
          <w:sz w:val="24"/>
          <w:szCs w:val="24"/>
          <w:lang w:val="en-GB"/>
        </w:rPr>
      </w:pPr>
      <w:r w:rsidRPr="00700C9C">
        <w:rPr>
          <w:b/>
          <w:sz w:val="24"/>
          <w:szCs w:val="24"/>
          <w:lang w:val="en-GB"/>
        </w:rPr>
        <w:t>1.3.</w:t>
      </w:r>
      <w:r w:rsidRPr="00700C9C">
        <w:rPr>
          <w:sz w:val="24"/>
          <w:szCs w:val="24"/>
          <w:lang w:val="en-GB"/>
        </w:rPr>
        <w:tab/>
        <w:t>Amendments to the agreement, including to the start and end dates, shall be requested and agreed by both parties through a formal notification by letter or by electronic message.</w:t>
      </w:r>
    </w:p>
    <w:p w14:paraId="078BD46D" w14:textId="77777777" w:rsidR="00700C9C" w:rsidRPr="00700C9C" w:rsidRDefault="00700C9C" w:rsidP="00700C9C">
      <w:pPr>
        <w:ind w:left="567" w:hanging="567"/>
        <w:jc w:val="both"/>
        <w:rPr>
          <w:sz w:val="24"/>
          <w:szCs w:val="24"/>
          <w:lang w:val="en-GB"/>
        </w:rPr>
      </w:pPr>
    </w:p>
    <w:p w14:paraId="1A6110F9" w14:textId="77777777" w:rsidR="00700C9C" w:rsidRPr="00700C9C" w:rsidRDefault="00700C9C" w:rsidP="00700C9C">
      <w:pPr>
        <w:pStyle w:val="Text1"/>
        <w:pBdr>
          <w:bottom w:val="single" w:sz="6" w:space="1" w:color="auto"/>
        </w:pBdr>
        <w:spacing w:after="0"/>
        <w:ind w:left="0"/>
        <w:jc w:val="center"/>
        <w:rPr>
          <w:b/>
          <w:szCs w:val="24"/>
          <w:lang w:val="en-GB"/>
        </w:rPr>
      </w:pPr>
      <w:r w:rsidRPr="00700C9C">
        <w:rPr>
          <w:b/>
          <w:szCs w:val="24"/>
          <w:lang w:val="en-GB"/>
        </w:rPr>
        <w:t>ARTICLE 2 – ENTRY INTO FORCE AND DURATION OF MOBILITY</w:t>
      </w:r>
    </w:p>
    <w:p w14:paraId="18D4DCDA" w14:textId="77777777" w:rsidR="00700C9C" w:rsidRPr="00700C9C" w:rsidRDefault="00700C9C" w:rsidP="00700C9C">
      <w:pPr>
        <w:ind w:left="567" w:hanging="567"/>
        <w:jc w:val="both"/>
        <w:rPr>
          <w:sz w:val="24"/>
          <w:szCs w:val="24"/>
          <w:lang w:val="en-GB"/>
        </w:rPr>
      </w:pPr>
      <w:r w:rsidRPr="00700C9C">
        <w:rPr>
          <w:b/>
          <w:sz w:val="24"/>
          <w:szCs w:val="24"/>
          <w:lang w:val="en-GB"/>
        </w:rPr>
        <w:t>2.1</w:t>
      </w:r>
      <w:r w:rsidRPr="00700C9C">
        <w:rPr>
          <w:sz w:val="24"/>
          <w:szCs w:val="24"/>
          <w:lang w:val="en-GB"/>
        </w:rPr>
        <w:tab/>
        <w:t>The agreement shall enter into force on the date when the last of the two parties signs.</w:t>
      </w:r>
    </w:p>
    <w:p w14:paraId="39295A1B" w14:textId="77777777" w:rsidR="00700C9C" w:rsidRPr="00700C9C" w:rsidRDefault="00700C9C" w:rsidP="00700C9C">
      <w:pPr>
        <w:ind w:left="567" w:hanging="567"/>
        <w:jc w:val="both"/>
        <w:rPr>
          <w:sz w:val="24"/>
          <w:szCs w:val="24"/>
          <w:lang w:val="en-GB"/>
        </w:rPr>
      </w:pPr>
    </w:p>
    <w:p w14:paraId="02729F85" w14:textId="77777777" w:rsidR="00700C9C" w:rsidRPr="00700C9C" w:rsidRDefault="00700C9C" w:rsidP="00700C9C">
      <w:pPr>
        <w:ind w:left="567" w:hanging="567"/>
        <w:jc w:val="both"/>
        <w:rPr>
          <w:sz w:val="24"/>
          <w:szCs w:val="24"/>
          <w:lang w:val="en-GB"/>
        </w:rPr>
      </w:pPr>
      <w:r w:rsidRPr="00700C9C">
        <w:rPr>
          <w:b/>
          <w:sz w:val="24"/>
          <w:szCs w:val="24"/>
          <w:lang w:val="en-GB"/>
        </w:rPr>
        <w:t>2.2.</w:t>
      </w:r>
      <w:r w:rsidRPr="00700C9C">
        <w:rPr>
          <w:sz w:val="24"/>
          <w:szCs w:val="24"/>
          <w:lang w:val="en-GB"/>
        </w:rPr>
        <w:tab/>
        <w:t xml:space="preserve">The minimum duration of the mobility period is 3 months or </w:t>
      </w:r>
      <w:proofErr w:type="gramStart"/>
      <w:r w:rsidRPr="00700C9C">
        <w:rPr>
          <w:sz w:val="24"/>
          <w:szCs w:val="24"/>
          <w:lang w:val="en-GB"/>
        </w:rPr>
        <w:t>1</w:t>
      </w:r>
      <w:proofErr w:type="gramEnd"/>
      <w:r w:rsidRPr="00700C9C">
        <w:rPr>
          <w:sz w:val="24"/>
          <w:szCs w:val="24"/>
          <w:lang w:val="en-GB"/>
        </w:rPr>
        <w:t xml:space="preserve"> academic term or trimester. The total duration of the mobility period shall not exceed 12 months, including any zero-grant period, which </w:t>
      </w:r>
      <w:proofErr w:type="gramStart"/>
      <w:r w:rsidRPr="00700C9C">
        <w:rPr>
          <w:sz w:val="24"/>
          <w:szCs w:val="24"/>
          <w:lang w:val="en-GB"/>
        </w:rPr>
        <w:t>shall only be used</w:t>
      </w:r>
      <w:proofErr w:type="gramEnd"/>
      <w:r w:rsidRPr="00700C9C">
        <w:rPr>
          <w:sz w:val="24"/>
          <w:szCs w:val="24"/>
          <w:lang w:val="en-GB"/>
        </w:rPr>
        <w:t xml:space="preserve"> exceptionally. </w:t>
      </w:r>
    </w:p>
    <w:p w14:paraId="025E5F67" w14:textId="77777777" w:rsidR="00700C9C" w:rsidRPr="00700C9C" w:rsidRDefault="00700C9C" w:rsidP="00700C9C">
      <w:pPr>
        <w:ind w:left="567" w:hanging="567"/>
        <w:jc w:val="both"/>
        <w:rPr>
          <w:sz w:val="24"/>
          <w:szCs w:val="24"/>
          <w:lang w:val="en-GB"/>
        </w:rPr>
      </w:pPr>
    </w:p>
    <w:p w14:paraId="797E9ABB" w14:textId="77777777" w:rsidR="00700C9C" w:rsidRPr="00700C9C" w:rsidRDefault="00700C9C" w:rsidP="00700C9C">
      <w:pPr>
        <w:ind w:left="567" w:hanging="567"/>
        <w:jc w:val="both"/>
        <w:rPr>
          <w:sz w:val="24"/>
          <w:szCs w:val="24"/>
          <w:lang w:val="en-GB"/>
        </w:rPr>
      </w:pPr>
      <w:r w:rsidRPr="00700C9C">
        <w:rPr>
          <w:b/>
          <w:sz w:val="24"/>
          <w:szCs w:val="24"/>
          <w:lang w:val="en-GB"/>
        </w:rPr>
        <w:t>2.3</w:t>
      </w:r>
      <w:r w:rsidRPr="00700C9C">
        <w:rPr>
          <w:sz w:val="24"/>
          <w:szCs w:val="24"/>
          <w:lang w:val="en-GB"/>
        </w:rPr>
        <w:tab/>
        <w:t xml:space="preserve">The mobility period shall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tblGrid>
      <w:tr w:rsidR="00700C9C" w:rsidRPr="00700C9C" w14:paraId="6B277E70" w14:textId="77777777" w:rsidTr="000B70B7">
        <w:tc>
          <w:tcPr>
            <w:tcW w:w="3544" w:type="dxa"/>
            <w:tcBorders>
              <w:top w:val="nil"/>
              <w:left w:val="nil"/>
              <w:bottom w:val="single" w:sz="4" w:space="0" w:color="auto"/>
              <w:right w:val="single" w:sz="4" w:space="0" w:color="auto"/>
            </w:tcBorders>
            <w:shd w:val="clear" w:color="auto" w:fill="auto"/>
          </w:tcPr>
          <w:p w14:paraId="0902DE23" w14:textId="77777777" w:rsidR="00700C9C" w:rsidRPr="00700C9C" w:rsidRDefault="00700C9C" w:rsidP="000B70B7">
            <w:pPr>
              <w:jc w:val="both"/>
              <w:rPr>
                <w:sz w:val="24"/>
                <w:szCs w:val="24"/>
                <w:lang w:val="en-GB"/>
              </w:rPr>
            </w:pPr>
          </w:p>
        </w:tc>
        <w:tc>
          <w:tcPr>
            <w:tcW w:w="3402" w:type="dxa"/>
            <w:tcBorders>
              <w:left w:val="single" w:sz="4" w:space="0" w:color="auto"/>
            </w:tcBorders>
            <w:shd w:val="clear" w:color="auto" w:fill="auto"/>
          </w:tcPr>
          <w:p w14:paraId="4E108768" w14:textId="77777777" w:rsidR="00700C9C" w:rsidRPr="00700C9C" w:rsidRDefault="00700C9C" w:rsidP="000B70B7">
            <w:pPr>
              <w:jc w:val="center"/>
              <w:rPr>
                <w:sz w:val="24"/>
                <w:szCs w:val="24"/>
                <w:lang w:val="en-GB"/>
              </w:rPr>
            </w:pPr>
            <w:r w:rsidRPr="00700C9C">
              <w:rPr>
                <w:sz w:val="24"/>
                <w:szCs w:val="24"/>
                <w:lang w:val="en-GB"/>
              </w:rPr>
              <w:t>Date</w:t>
            </w:r>
          </w:p>
        </w:tc>
      </w:tr>
      <w:tr w:rsidR="00700C9C" w:rsidRPr="00700C9C" w14:paraId="7302B2EA" w14:textId="77777777" w:rsidTr="000B70B7">
        <w:tc>
          <w:tcPr>
            <w:tcW w:w="3544" w:type="dxa"/>
            <w:tcBorders>
              <w:top w:val="single" w:sz="4" w:space="0" w:color="auto"/>
            </w:tcBorders>
            <w:shd w:val="clear" w:color="auto" w:fill="auto"/>
          </w:tcPr>
          <w:p w14:paraId="652A90D6" w14:textId="77777777" w:rsidR="00700C9C" w:rsidRPr="00700C9C" w:rsidRDefault="00700C9C" w:rsidP="000B70B7">
            <w:pPr>
              <w:jc w:val="both"/>
              <w:rPr>
                <w:sz w:val="24"/>
                <w:szCs w:val="24"/>
                <w:lang w:val="en-GB"/>
              </w:rPr>
            </w:pPr>
            <w:r w:rsidRPr="00700C9C">
              <w:rPr>
                <w:sz w:val="24"/>
                <w:szCs w:val="24"/>
                <w:lang w:val="en-GB"/>
              </w:rPr>
              <w:t>Start on</w:t>
            </w:r>
          </w:p>
        </w:tc>
        <w:tc>
          <w:tcPr>
            <w:tcW w:w="3402" w:type="dxa"/>
            <w:shd w:val="clear" w:color="auto" w:fill="auto"/>
          </w:tcPr>
          <w:p w14:paraId="2D034F37" w14:textId="77777777" w:rsidR="00700C9C" w:rsidRPr="00700C9C" w:rsidRDefault="00700C9C" w:rsidP="000B70B7">
            <w:pPr>
              <w:jc w:val="both"/>
              <w:rPr>
                <w:sz w:val="24"/>
                <w:szCs w:val="24"/>
                <w:lang w:val="en-GB"/>
              </w:rPr>
            </w:pPr>
          </w:p>
        </w:tc>
      </w:tr>
      <w:tr w:rsidR="00700C9C" w:rsidRPr="00700C9C" w14:paraId="2AB030E4" w14:textId="77777777" w:rsidTr="000B70B7">
        <w:tc>
          <w:tcPr>
            <w:tcW w:w="3544" w:type="dxa"/>
            <w:shd w:val="clear" w:color="auto" w:fill="auto"/>
          </w:tcPr>
          <w:p w14:paraId="4996B537" w14:textId="77777777" w:rsidR="00700C9C" w:rsidRPr="00700C9C" w:rsidRDefault="00700C9C" w:rsidP="000B70B7">
            <w:pPr>
              <w:jc w:val="both"/>
              <w:rPr>
                <w:sz w:val="24"/>
                <w:szCs w:val="24"/>
                <w:lang w:val="en-GB"/>
              </w:rPr>
            </w:pPr>
            <w:r w:rsidRPr="00700C9C">
              <w:rPr>
                <w:sz w:val="24"/>
                <w:szCs w:val="24"/>
                <w:lang w:val="en-GB"/>
              </w:rPr>
              <w:t>End on</w:t>
            </w:r>
          </w:p>
        </w:tc>
        <w:tc>
          <w:tcPr>
            <w:tcW w:w="3402" w:type="dxa"/>
            <w:shd w:val="clear" w:color="auto" w:fill="auto"/>
          </w:tcPr>
          <w:p w14:paraId="35B2E2B6" w14:textId="77777777" w:rsidR="00700C9C" w:rsidRPr="00700C9C" w:rsidRDefault="00700C9C" w:rsidP="000B70B7">
            <w:pPr>
              <w:jc w:val="both"/>
              <w:rPr>
                <w:sz w:val="24"/>
                <w:szCs w:val="24"/>
                <w:lang w:val="en-GB"/>
              </w:rPr>
            </w:pPr>
          </w:p>
        </w:tc>
      </w:tr>
    </w:tbl>
    <w:p w14:paraId="44506D53" w14:textId="77777777" w:rsidR="00700C9C" w:rsidRPr="00700C9C" w:rsidRDefault="00700C9C" w:rsidP="00700C9C">
      <w:pPr>
        <w:ind w:left="567" w:hanging="567"/>
        <w:jc w:val="both"/>
        <w:rPr>
          <w:sz w:val="24"/>
          <w:szCs w:val="24"/>
          <w:lang w:val="en-GB"/>
        </w:rPr>
      </w:pPr>
    </w:p>
    <w:p w14:paraId="5C7EE277" w14:textId="77777777" w:rsidR="00700C9C" w:rsidRPr="00700C9C" w:rsidRDefault="00700C9C" w:rsidP="00700C9C">
      <w:pPr>
        <w:ind w:left="567"/>
        <w:jc w:val="both"/>
        <w:rPr>
          <w:sz w:val="24"/>
          <w:szCs w:val="24"/>
          <w:lang w:val="en-GB"/>
        </w:rPr>
      </w:pPr>
      <w:r w:rsidRPr="00700C9C">
        <w:rPr>
          <w:sz w:val="24"/>
          <w:szCs w:val="24"/>
          <w:lang w:val="en-GB"/>
        </w:rPr>
        <w:t xml:space="preserve">The start date of the mobility period shall be the first day that the participant needs to be present at the receiving organisation. The end date of the period abroad shall be the last day the participant needs to be present at the receiving organisation. </w:t>
      </w:r>
    </w:p>
    <w:p w14:paraId="0AC2DCDB" w14:textId="77777777" w:rsidR="00700C9C" w:rsidRPr="00700C9C" w:rsidRDefault="00700C9C" w:rsidP="00700C9C">
      <w:pPr>
        <w:ind w:left="567"/>
        <w:jc w:val="both"/>
        <w:rPr>
          <w:i/>
          <w:sz w:val="24"/>
          <w:szCs w:val="24"/>
          <w:lang w:val="en-GB"/>
        </w:rPr>
      </w:pPr>
      <w:r w:rsidRPr="00700C9C">
        <w:rPr>
          <w:i/>
          <w:sz w:val="24"/>
          <w:szCs w:val="24"/>
          <w:lang w:val="en-GB"/>
        </w:rPr>
        <w:t>[</w:t>
      </w:r>
      <w:proofErr w:type="gramStart"/>
      <w:r w:rsidRPr="00700C9C">
        <w:rPr>
          <w:i/>
          <w:sz w:val="24"/>
          <w:szCs w:val="24"/>
          <w:lang w:val="en-GB"/>
        </w:rPr>
        <w:t>for</w:t>
      </w:r>
      <w:proofErr w:type="gramEnd"/>
      <w:r w:rsidRPr="00700C9C">
        <w:rPr>
          <w:i/>
          <w:sz w:val="24"/>
          <w:szCs w:val="24"/>
          <w:lang w:val="en-GB"/>
        </w:rPr>
        <w:t xml:space="preserve"> participants attending a language course provided by another organisation than the receiving institution as a relevant part of the mobility period abroad, the start date of the mobility period shall be the first day of language course attendance outside the receiving organisation.]</w:t>
      </w:r>
    </w:p>
    <w:p w14:paraId="709F6711" w14:textId="77777777" w:rsidR="00700C9C" w:rsidRPr="00700C9C" w:rsidRDefault="00700C9C" w:rsidP="00700C9C">
      <w:pPr>
        <w:ind w:left="567"/>
        <w:jc w:val="both"/>
        <w:rPr>
          <w:i/>
          <w:sz w:val="24"/>
          <w:szCs w:val="24"/>
          <w:lang w:val="en-GB"/>
        </w:rPr>
      </w:pPr>
    </w:p>
    <w:p w14:paraId="2E41E925" w14:textId="77777777" w:rsidR="00700C9C" w:rsidRPr="00700C9C" w:rsidRDefault="00700C9C" w:rsidP="00700C9C">
      <w:pPr>
        <w:ind w:left="567"/>
        <w:jc w:val="both"/>
        <w:rPr>
          <w:i/>
          <w:sz w:val="24"/>
          <w:szCs w:val="24"/>
          <w:lang w:val="en-GB"/>
        </w:rPr>
      </w:pPr>
    </w:p>
    <w:p w14:paraId="3199EE8F" w14:textId="77777777" w:rsidR="00700C9C" w:rsidRPr="00700C9C" w:rsidRDefault="00700C9C" w:rsidP="00700C9C">
      <w:pPr>
        <w:ind w:left="567"/>
        <w:jc w:val="both"/>
        <w:rPr>
          <w:sz w:val="24"/>
          <w:szCs w:val="24"/>
          <w:lang w:val="en-GB"/>
        </w:rPr>
      </w:pPr>
    </w:p>
    <w:p w14:paraId="7961ADAD" w14:textId="77777777" w:rsidR="00700C9C" w:rsidRPr="00700C9C" w:rsidRDefault="00700C9C" w:rsidP="00700C9C">
      <w:pPr>
        <w:ind w:left="567"/>
        <w:jc w:val="both"/>
        <w:rPr>
          <w:sz w:val="24"/>
          <w:szCs w:val="24"/>
          <w:lang w:val="en-GB"/>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tblGrid>
      <w:tr w:rsidR="00700C9C" w:rsidRPr="00700C9C" w14:paraId="31C544D3" w14:textId="77777777" w:rsidTr="000B70B7">
        <w:trPr>
          <w:trHeight w:val="519"/>
        </w:trPr>
        <w:tc>
          <w:tcPr>
            <w:tcW w:w="3544" w:type="dxa"/>
            <w:tcBorders>
              <w:top w:val="single" w:sz="4" w:space="0" w:color="auto"/>
            </w:tcBorders>
            <w:shd w:val="clear" w:color="auto" w:fill="auto"/>
          </w:tcPr>
          <w:p w14:paraId="3350BBDC" w14:textId="77777777" w:rsidR="00700C9C" w:rsidRPr="00700C9C" w:rsidRDefault="00700C9C" w:rsidP="000B70B7">
            <w:pPr>
              <w:jc w:val="both"/>
              <w:rPr>
                <w:sz w:val="24"/>
                <w:szCs w:val="24"/>
                <w:lang w:val="en-GB"/>
              </w:rPr>
            </w:pPr>
            <w:r w:rsidRPr="00700C9C">
              <w:rPr>
                <w:sz w:val="24"/>
                <w:szCs w:val="24"/>
                <w:lang w:val="en-GB"/>
              </w:rPr>
              <w:t>Receiving Institution</w:t>
            </w:r>
          </w:p>
        </w:tc>
        <w:tc>
          <w:tcPr>
            <w:tcW w:w="3402" w:type="dxa"/>
            <w:shd w:val="clear" w:color="auto" w:fill="auto"/>
          </w:tcPr>
          <w:p w14:paraId="3B43C40F" w14:textId="77777777" w:rsidR="00700C9C" w:rsidRPr="00700C9C" w:rsidRDefault="00700C9C" w:rsidP="000B70B7">
            <w:pPr>
              <w:jc w:val="both"/>
              <w:rPr>
                <w:sz w:val="24"/>
                <w:szCs w:val="24"/>
                <w:lang w:val="en-GB"/>
              </w:rPr>
            </w:pPr>
          </w:p>
        </w:tc>
      </w:tr>
      <w:tr w:rsidR="00700C9C" w:rsidRPr="00700C9C" w14:paraId="2AB82722" w14:textId="77777777" w:rsidTr="000B70B7">
        <w:trPr>
          <w:trHeight w:val="555"/>
        </w:trPr>
        <w:tc>
          <w:tcPr>
            <w:tcW w:w="3544" w:type="dxa"/>
            <w:shd w:val="clear" w:color="auto" w:fill="auto"/>
          </w:tcPr>
          <w:p w14:paraId="77EE102A" w14:textId="77777777" w:rsidR="00700C9C" w:rsidRPr="00700C9C" w:rsidRDefault="00700C9C" w:rsidP="000B70B7">
            <w:pPr>
              <w:jc w:val="both"/>
              <w:rPr>
                <w:sz w:val="24"/>
                <w:szCs w:val="24"/>
                <w:lang w:val="en-GB"/>
              </w:rPr>
            </w:pPr>
            <w:r w:rsidRPr="00700C9C">
              <w:rPr>
                <w:sz w:val="24"/>
                <w:szCs w:val="24"/>
                <w:lang w:val="en-GB"/>
              </w:rPr>
              <w:t>Erasmus code (where relevant)</w:t>
            </w:r>
          </w:p>
        </w:tc>
        <w:tc>
          <w:tcPr>
            <w:tcW w:w="3402" w:type="dxa"/>
            <w:shd w:val="clear" w:color="auto" w:fill="auto"/>
          </w:tcPr>
          <w:p w14:paraId="02EF2056" w14:textId="77777777" w:rsidR="00700C9C" w:rsidRPr="00700C9C" w:rsidRDefault="00700C9C" w:rsidP="000B70B7">
            <w:pPr>
              <w:jc w:val="both"/>
              <w:rPr>
                <w:sz w:val="24"/>
                <w:szCs w:val="24"/>
                <w:lang w:val="en-GB"/>
              </w:rPr>
            </w:pPr>
          </w:p>
        </w:tc>
      </w:tr>
      <w:tr w:rsidR="00700C9C" w:rsidRPr="00700C9C" w14:paraId="259F5B51" w14:textId="77777777" w:rsidTr="000B70B7">
        <w:trPr>
          <w:trHeight w:val="460"/>
        </w:trPr>
        <w:tc>
          <w:tcPr>
            <w:tcW w:w="3544" w:type="dxa"/>
            <w:shd w:val="clear" w:color="auto" w:fill="auto"/>
          </w:tcPr>
          <w:p w14:paraId="75C21D6A" w14:textId="77777777" w:rsidR="00700C9C" w:rsidRPr="00700C9C" w:rsidRDefault="00700C9C" w:rsidP="000B70B7">
            <w:pPr>
              <w:jc w:val="both"/>
              <w:rPr>
                <w:sz w:val="24"/>
                <w:szCs w:val="24"/>
                <w:lang w:val="en-GB"/>
              </w:rPr>
            </w:pPr>
            <w:r w:rsidRPr="00700C9C">
              <w:rPr>
                <w:sz w:val="24"/>
                <w:szCs w:val="24"/>
                <w:lang w:val="en-GB"/>
              </w:rPr>
              <w:t>Country</w:t>
            </w:r>
          </w:p>
        </w:tc>
        <w:tc>
          <w:tcPr>
            <w:tcW w:w="3402" w:type="dxa"/>
            <w:shd w:val="clear" w:color="auto" w:fill="auto"/>
          </w:tcPr>
          <w:p w14:paraId="32EF6917" w14:textId="77777777" w:rsidR="00700C9C" w:rsidRPr="00700C9C" w:rsidRDefault="00700C9C" w:rsidP="000B70B7">
            <w:pPr>
              <w:jc w:val="both"/>
              <w:rPr>
                <w:sz w:val="24"/>
                <w:szCs w:val="24"/>
                <w:lang w:val="en-GB"/>
              </w:rPr>
            </w:pPr>
          </w:p>
        </w:tc>
      </w:tr>
    </w:tbl>
    <w:p w14:paraId="6D7F0299" w14:textId="77777777" w:rsidR="00700C9C" w:rsidRPr="00700C9C" w:rsidRDefault="00700C9C" w:rsidP="00700C9C">
      <w:pPr>
        <w:ind w:left="567"/>
        <w:jc w:val="both"/>
        <w:rPr>
          <w:sz w:val="24"/>
          <w:szCs w:val="24"/>
          <w:lang w:val="en-GB"/>
        </w:rPr>
      </w:pPr>
    </w:p>
    <w:p w14:paraId="3C938F0F" w14:textId="77777777" w:rsidR="00700C9C" w:rsidRPr="00700C9C" w:rsidRDefault="00700C9C" w:rsidP="00700C9C">
      <w:pPr>
        <w:ind w:left="567"/>
        <w:jc w:val="both"/>
        <w:rPr>
          <w:sz w:val="24"/>
          <w:szCs w:val="24"/>
          <w:lang w:val="en-GB"/>
        </w:rPr>
      </w:pPr>
    </w:p>
    <w:p w14:paraId="03E40673" w14:textId="77777777" w:rsidR="00700C9C" w:rsidRPr="00700C9C" w:rsidRDefault="00700C9C" w:rsidP="00700C9C">
      <w:pPr>
        <w:ind w:left="567" w:hanging="567"/>
        <w:jc w:val="both"/>
        <w:rPr>
          <w:sz w:val="24"/>
          <w:szCs w:val="24"/>
          <w:lang w:val="en-GB"/>
        </w:rPr>
      </w:pPr>
      <w:r w:rsidRPr="00700C9C">
        <w:rPr>
          <w:b/>
          <w:sz w:val="24"/>
          <w:szCs w:val="24"/>
          <w:lang w:val="en-GB"/>
        </w:rPr>
        <w:t>2.4</w:t>
      </w:r>
      <w:r w:rsidRPr="00700C9C">
        <w:rPr>
          <w:sz w:val="24"/>
          <w:szCs w:val="24"/>
          <w:lang w:val="en-GB"/>
        </w:rPr>
        <w:tab/>
        <w:t>The</w:t>
      </w:r>
      <w:r w:rsidRPr="00700C9C">
        <w:rPr>
          <w:b/>
          <w:sz w:val="24"/>
          <w:szCs w:val="24"/>
          <w:lang w:val="en-GB"/>
        </w:rPr>
        <w:t xml:space="preserve"> participant </w:t>
      </w:r>
      <w:r w:rsidRPr="00700C9C">
        <w:rPr>
          <w:sz w:val="24"/>
          <w:szCs w:val="24"/>
          <w:lang w:val="en-GB"/>
        </w:rPr>
        <w:t xml:space="preserve">shall receive financial support from Erasmus+ EU funds for n. _______months and n. _____days. </w:t>
      </w:r>
    </w:p>
    <w:p w14:paraId="5DD80EA4" w14:textId="76EBBF22" w:rsidR="00700C9C" w:rsidRPr="00700C9C" w:rsidRDefault="00700C9C" w:rsidP="00DD6D18">
      <w:pPr>
        <w:ind w:firstLine="567"/>
        <w:jc w:val="both"/>
        <w:rPr>
          <w:sz w:val="24"/>
          <w:szCs w:val="24"/>
          <w:lang w:val="en-GB"/>
        </w:rPr>
      </w:pPr>
      <w:r w:rsidRPr="00700C9C">
        <w:rPr>
          <w:sz w:val="24"/>
          <w:szCs w:val="24"/>
          <w:lang w:val="en-GB"/>
        </w:rPr>
        <w:t>The number of months and extra days shall be equal to the duration of the mobility period</w:t>
      </w:r>
      <w:proofErr w:type="gramStart"/>
      <w:r w:rsidRPr="00700C9C">
        <w:rPr>
          <w:sz w:val="24"/>
          <w:szCs w:val="24"/>
          <w:lang w:val="en-GB"/>
        </w:rPr>
        <w:t>;</w:t>
      </w:r>
      <w:proofErr w:type="gramEnd"/>
      <w:r w:rsidRPr="00700C9C">
        <w:rPr>
          <w:sz w:val="24"/>
          <w:szCs w:val="24"/>
          <w:lang w:val="en-GB"/>
        </w:rPr>
        <w:t xml:space="preserve"> </w:t>
      </w:r>
    </w:p>
    <w:p w14:paraId="2AF8D93B" w14:textId="274B3E45" w:rsidR="00700C9C" w:rsidRPr="00700C9C" w:rsidRDefault="00700C9C" w:rsidP="00DD6D18">
      <w:pPr>
        <w:ind w:firstLine="567"/>
        <w:jc w:val="both"/>
        <w:rPr>
          <w:sz w:val="24"/>
          <w:szCs w:val="24"/>
          <w:lang w:val="en-GB"/>
        </w:rPr>
      </w:pPr>
      <w:r w:rsidRPr="00700C9C">
        <w:rPr>
          <w:sz w:val="24"/>
          <w:szCs w:val="24"/>
          <w:lang w:val="en-GB"/>
        </w:rPr>
        <w:t xml:space="preserve">For zero-grant </w:t>
      </w:r>
      <w:r w:rsidRPr="00700C9C">
        <w:rPr>
          <w:b/>
          <w:sz w:val="24"/>
          <w:szCs w:val="24"/>
          <w:lang w:val="en-GB"/>
        </w:rPr>
        <w:t>participants</w:t>
      </w:r>
      <w:r w:rsidRPr="00700C9C">
        <w:rPr>
          <w:sz w:val="24"/>
          <w:szCs w:val="24"/>
          <w:lang w:val="en-GB"/>
        </w:rPr>
        <w:t xml:space="preserve">, the number of months and days should be </w:t>
      </w:r>
      <w:proofErr w:type="gramStart"/>
      <w:r w:rsidRPr="00700C9C">
        <w:rPr>
          <w:sz w:val="24"/>
          <w:szCs w:val="24"/>
          <w:lang w:val="en-GB"/>
        </w:rPr>
        <w:t>0</w:t>
      </w:r>
      <w:proofErr w:type="gramEnd"/>
      <w:r w:rsidRPr="00700C9C">
        <w:rPr>
          <w:sz w:val="24"/>
          <w:szCs w:val="24"/>
          <w:lang w:val="en-GB"/>
        </w:rPr>
        <w:t>]</w:t>
      </w:r>
    </w:p>
    <w:p w14:paraId="27B27E55" w14:textId="77777777" w:rsidR="00700C9C" w:rsidRPr="00700C9C" w:rsidRDefault="00700C9C" w:rsidP="00700C9C">
      <w:pPr>
        <w:ind w:left="567"/>
        <w:jc w:val="both"/>
        <w:rPr>
          <w:sz w:val="24"/>
          <w:szCs w:val="24"/>
          <w:lang w:val="en-GB"/>
        </w:rPr>
      </w:pPr>
    </w:p>
    <w:p w14:paraId="05A54AD0" w14:textId="77777777" w:rsidR="00700C9C" w:rsidRPr="00700C9C" w:rsidRDefault="00700C9C" w:rsidP="00700C9C">
      <w:pPr>
        <w:ind w:left="567" w:hanging="567"/>
        <w:jc w:val="both"/>
        <w:rPr>
          <w:sz w:val="24"/>
          <w:szCs w:val="24"/>
          <w:lang w:val="en-GB"/>
        </w:rPr>
      </w:pPr>
      <w:r w:rsidRPr="00700C9C">
        <w:rPr>
          <w:b/>
          <w:sz w:val="24"/>
          <w:szCs w:val="24"/>
          <w:lang w:val="en-GB"/>
        </w:rPr>
        <w:t xml:space="preserve">2.5 </w:t>
      </w:r>
      <w:r w:rsidRPr="00700C9C">
        <w:rPr>
          <w:sz w:val="24"/>
          <w:szCs w:val="24"/>
          <w:lang w:val="en-GB"/>
        </w:rPr>
        <w:tab/>
        <w:t xml:space="preserve">Demands to the institution to extend the period of stay </w:t>
      </w:r>
      <w:proofErr w:type="gramStart"/>
      <w:r w:rsidRPr="00700C9C">
        <w:rPr>
          <w:sz w:val="24"/>
          <w:szCs w:val="24"/>
          <w:lang w:val="en-GB"/>
        </w:rPr>
        <w:t>should be introduced</w:t>
      </w:r>
      <w:proofErr w:type="gramEnd"/>
      <w:r w:rsidRPr="00700C9C">
        <w:rPr>
          <w:sz w:val="24"/>
          <w:szCs w:val="24"/>
          <w:lang w:val="en-GB"/>
        </w:rPr>
        <w:t xml:space="preserve"> at least one month before the end of the originally planned mobility period. </w:t>
      </w:r>
    </w:p>
    <w:p w14:paraId="3133CF6D" w14:textId="77777777" w:rsidR="00700C9C" w:rsidRPr="00700C9C" w:rsidRDefault="00700C9C" w:rsidP="00700C9C">
      <w:pPr>
        <w:ind w:left="567" w:hanging="567"/>
        <w:jc w:val="both"/>
        <w:rPr>
          <w:sz w:val="24"/>
          <w:szCs w:val="24"/>
          <w:lang w:val="en-GB"/>
        </w:rPr>
      </w:pPr>
    </w:p>
    <w:p w14:paraId="2BA9557A" w14:textId="77777777" w:rsidR="00700C9C" w:rsidRPr="00700C9C" w:rsidRDefault="00700C9C" w:rsidP="00700C9C">
      <w:pPr>
        <w:ind w:left="567" w:hanging="567"/>
        <w:jc w:val="both"/>
        <w:rPr>
          <w:sz w:val="24"/>
          <w:szCs w:val="24"/>
          <w:lang w:val="en-GB"/>
        </w:rPr>
      </w:pPr>
      <w:r w:rsidRPr="00700C9C">
        <w:rPr>
          <w:b/>
          <w:sz w:val="24"/>
          <w:szCs w:val="24"/>
          <w:lang w:val="en-GB"/>
        </w:rPr>
        <w:t>2.6</w:t>
      </w:r>
      <w:r w:rsidRPr="00700C9C">
        <w:rPr>
          <w:sz w:val="24"/>
          <w:szCs w:val="24"/>
          <w:lang w:val="en-GB"/>
        </w:rPr>
        <w:tab/>
        <w:t xml:space="preserve">The Transcript of Records (or statement attached to this document) shall provide the confirmed start and end dates of the mobility period. </w:t>
      </w:r>
    </w:p>
    <w:p w14:paraId="1A40EABC" w14:textId="77777777" w:rsidR="00700C9C" w:rsidRPr="00700C9C" w:rsidRDefault="00700C9C" w:rsidP="00700C9C">
      <w:pPr>
        <w:pStyle w:val="Text1"/>
        <w:spacing w:after="0"/>
        <w:ind w:left="0"/>
        <w:rPr>
          <w:szCs w:val="24"/>
          <w:u w:val="single"/>
          <w:lang w:val="en-GB"/>
        </w:rPr>
      </w:pPr>
    </w:p>
    <w:p w14:paraId="4779F7BA" w14:textId="77777777" w:rsidR="00700C9C" w:rsidRPr="00700C9C" w:rsidRDefault="00700C9C" w:rsidP="00700C9C">
      <w:pPr>
        <w:pStyle w:val="Text1"/>
        <w:pBdr>
          <w:bottom w:val="single" w:sz="6" w:space="1" w:color="auto"/>
        </w:pBdr>
        <w:spacing w:after="0"/>
        <w:ind w:left="0"/>
        <w:jc w:val="center"/>
        <w:rPr>
          <w:b/>
          <w:szCs w:val="24"/>
          <w:lang w:val="en-GB"/>
        </w:rPr>
      </w:pPr>
      <w:r w:rsidRPr="00700C9C">
        <w:rPr>
          <w:b/>
          <w:szCs w:val="24"/>
          <w:lang w:val="en-GB"/>
        </w:rPr>
        <w:t xml:space="preserve">ARTICLE 3 – FINANCIAL SUPPORT </w:t>
      </w:r>
    </w:p>
    <w:p w14:paraId="2D2174B6" w14:textId="56FF20F1" w:rsidR="00700C9C" w:rsidRPr="00700C9C" w:rsidRDefault="00700C9C" w:rsidP="00700C9C">
      <w:pPr>
        <w:ind w:left="567" w:hanging="567"/>
        <w:jc w:val="both"/>
        <w:rPr>
          <w:sz w:val="24"/>
          <w:szCs w:val="24"/>
          <w:lang w:val="en-GB"/>
        </w:rPr>
      </w:pPr>
      <w:r w:rsidRPr="00700C9C">
        <w:rPr>
          <w:b/>
          <w:sz w:val="24"/>
          <w:szCs w:val="24"/>
          <w:lang w:val="en-GB"/>
        </w:rPr>
        <w:t xml:space="preserve">3.1 </w:t>
      </w:r>
      <w:r w:rsidRPr="00700C9C">
        <w:rPr>
          <w:sz w:val="24"/>
          <w:szCs w:val="24"/>
          <w:lang w:val="en-GB"/>
        </w:rPr>
        <w:tab/>
        <w:t xml:space="preserve">The individual support from Erasmus+ EU funds for the mobility period </w:t>
      </w:r>
      <w:proofErr w:type="gramStart"/>
      <w:r w:rsidRPr="00700C9C">
        <w:rPr>
          <w:sz w:val="24"/>
          <w:szCs w:val="24"/>
          <w:lang w:val="en-GB"/>
        </w:rPr>
        <w:t>is</w:t>
      </w:r>
      <w:r w:rsidR="00DD6D18">
        <w:rPr>
          <w:sz w:val="24"/>
          <w:szCs w:val="24"/>
          <w:lang w:val="en-GB"/>
        </w:rPr>
        <w:t xml:space="preserve">  EUR</w:t>
      </w:r>
      <w:proofErr w:type="gramEnd"/>
      <w:r w:rsidR="00DD6D18">
        <w:rPr>
          <w:sz w:val="24"/>
          <w:szCs w:val="24"/>
          <w:lang w:val="en-GB"/>
        </w:rPr>
        <w:t xml:space="preserve"> ____700</w:t>
      </w:r>
      <w:r w:rsidRPr="00700C9C">
        <w:rPr>
          <w:sz w:val="24"/>
          <w:szCs w:val="24"/>
          <w:lang w:val="en-GB"/>
        </w:rPr>
        <w:t xml:space="preserve">________ per month and EUR _____________ per extra days. The final amount of Erasmus+ EU funds for the mobility period shall be determined by multiplying the number of months of the mobility covered by Erasmus+ EU funds specified in article 2.4 with the rate applicable per month for the receiving country concerned. In the case of incomplete months, the financial support from Erasmus+ EU funds </w:t>
      </w:r>
      <w:proofErr w:type="gramStart"/>
      <w:r w:rsidRPr="00700C9C">
        <w:rPr>
          <w:sz w:val="24"/>
          <w:szCs w:val="24"/>
          <w:lang w:val="en-GB"/>
        </w:rPr>
        <w:t>is calculated</w:t>
      </w:r>
      <w:proofErr w:type="gramEnd"/>
      <w:r w:rsidRPr="00700C9C">
        <w:rPr>
          <w:sz w:val="24"/>
          <w:szCs w:val="24"/>
          <w:lang w:val="en-GB"/>
        </w:rPr>
        <w:t xml:space="preserve"> by multiplying the number of days in the incomplete month with 1/30 of the unit cost per month.</w:t>
      </w:r>
    </w:p>
    <w:p w14:paraId="7787314C" w14:textId="61B174E5" w:rsidR="00700C9C" w:rsidRPr="00700C9C" w:rsidRDefault="00DD6D18" w:rsidP="00700C9C">
      <w:pPr>
        <w:ind w:left="567"/>
        <w:jc w:val="both"/>
        <w:rPr>
          <w:sz w:val="24"/>
          <w:szCs w:val="24"/>
          <w:lang w:val="en-GB"/>
        </w:rPr>
      </w:pPr>
      <w:r>
        <w:rPr>
          <w:i/>
          <w:sz w:val="24"/>
          <w:szCs w:val="24"/>
          <w:lang w:val="en-GB"/>
        </w:rPr>
        <w:t xml:space="preserve">- Extra </w:t>
      </w:r>
      <w:r w:rsidR="00700C9C" w:rsidRPr="00700C9C">
        <w:rPr>
          <w:sz w:val="24"/>
          <w:szCs w:val="24"/>
          <w:lang w:val="en-GB"/>
        </w:rPr>
        <w:t xml:space="preserve">financial support </w:t>
      </w:r>
      <w:proofErr w:type="gramStart"/>
      <w:r>
        <w:rPr>
          <w:sz w:val="24"/>
          <w:szCs w:val="24"/>
          <w:lang w:val="en-GB"/>
        </w:rPr>
        <w:t xml:space="preserve">from </w:t>
      </w:r>
      <w:r w:rsidR="00700C9C" w:rsidRPr="00700C9C">
        <w:rPr>
          <w:sz w:val="24"/>
          <w:szCs w:val="24"/>
          <w:lang w:val="en-GB"/>
        </w:rPr>
        <w:t xml:space="preserve"> Erasmus</w:t>
      </w:r>
      <w:proofErr w:type="gramEnd"/>
      <w:r w:rsidR="00700C9C" w:rsidRPr="00700C9C">
        <w:rPr>
          <w:sz w:val="24"/>
          <w:szCs w:val="24"/>
          <w:lang w:val="en-GB"/>
        </w:rPr>
        <w:t>+ EU funds</w:t>
      </w:r>
      <w:r>
        <w:rPr>
          <w:sz w:val="24"/>
          <w:szCs w:val="24"/>
          <w:lang w:val="en-GB"/>
        </w:rPr>
        <w:t xml:space="preserve"> , </w:t>
      </w:r>
      <w:r w:rsidR="00F834A4">
        <w:rPr>
          <w:sz w:val="24"/>
          <w:szCs w:val="24"/>
          <w:lang w:val="en-GB"/>
        </w:rPr>
        <w:t xml:space="preserve">in detail from </w:t>
      </w:r>
      <w:r>
        <w:rPr>
          <w:sz w:val="24"/>
          <w:szCs w:val="24"/>
          <w:lang w:val="en-GB"/>
        </w:rPr>
        <w:t>Organizational Support  allocation funds</w:t>
      </w:r>
      <w:r w:rsidR="00F834A4">
        <w:rPr>
          <w:sz w:val="24"/>
          <w:szCs w:val="24"/>
          <w:lang w:val="en-GB"/>
        </w:rPr>
        <w:t xml:space="preserve"> ( OS ) </w:t>
      </w:r>
      <w:r>
        <w:rPr>
          <w:sz w:val="24"/>
          <w:szCs w:val="24"/>
          <w:lang w:val="en-GB"/>
        </w:rPr>
        <w:t xml:space="preserve"> </w:t>
      </w:r>
      <w:r w:rsidR="00F834A4">
        <w:rPr>
          <w:sz w:val="24"/>
          <w:szCs w:val="24"/>
          <w:lang w:val="en-GB"/>
        </w:rPr>
        <w:t>is provided.</w:t>
      </w:r>
      <w:r>
        <w:rPr>
          <w:sz w:val="24"/>
          <w:szCs w:val="24"/>
          <w:lang w:val="en-GB"/>
        </w:rPr>
        <w:t xml:space="preserve"> </w:t>
      </w:r>
      <w:r w:rsidR="00700C9C" w:rsidRPr="00700C9C">
        <w:rPr>
          <w:sz w:val="24"/>
          <w:szCs w:val="24"/>
          <w:lang w:val="en-GB"/>
        </w:rPr>
        <w:t xml:space="preserve"> </w:t>
      </w:r>
      <w:r w:rsidR="00F834A4">
        <w:rPr>
          <w:sz w:val="24"/>
          <w:szCs w:val="24"/>
          <w:lang w:val="en-GB"/>
        </w:rPr>
        <w:t xml:space="preserve">The OS support is </w:t>
      </w:r>
      <w:r w:rsidR="00700C9C" w:rsidRPr="00700C9C">
        <w:rPr>
          <w:sz w:val="24"/>
          <w:szCs w:val="24"/>
          <w:lang w:val="en-GB"/>
        </w:rPr>
        <w:t>EUR_</w:t>
      </w:r>
      <w:r w:rsidRPr="00DD6D18">
        <w:rPr>
          <w:b/>
          <w:sz w:val="24"/>
          <w:szCs w:val="24"/>
          <w:lang w:val="en-GB"/>
        </w:rPr>
        <w:t>80</w:t>
      </w:r>
      <w:proofErr w:type="gramStart"/>
      <w:r w:rsidR="00F834A4">
        <w:rPr>
          <w:b/>
          <w:sz w:val="24"/>
          <w:szCs w:val="24"/>
          <w:lang w:val="en-GB"/>
        </w:rPr>
        <w:t xml:space="preserve">_ </w:t>
      </w:r>
      <w:r>
        <w:rPr>
          <w:sz w:val="24"/>
          <w:szCs w:val="24"/>
          <w:lang w:val="en-GB"/>
        </w:rPr>
        <w:t xml:space="preserve"> per</w:t>
      </w:r>
      <w:proofErr w:type="gramEnd"/>
      <w:r>
        <w:rPr>
          <w:sz w:val="24"/>
          <w:szCs w:val="24"/>
          <w:lang w:val="en-GB"/>
        </w:rPr>
        <w:t xml:space="preserve"> months; </w:t>
      </w:r>
      <w:r w:rsidRPr="00DD6D18">
        <w:rPr>
          <w:sz w:val="24"/>
          <w:szCs w:val="24"/>
          <w:lang w:val="en-GB"/>
        </w:rPr>
        <w:t>this contribution serves to cover any expenses incurred for obtaining a visa and additional healthcare insurance; considering the current international health emergency, students are strongly advised to stipulate additional health insurance that takes into consideration the current COVID19 emergency. Recipients can contact the office for assistance (icm.@unisi.it).</w:t>
      </w:r>
    </w:p>
    <w:p w14:paraId="187B1FE1" w14:textId="77777777" w:rsidR="00700C9C" w:rsidRPr="00700C9C" w:rsidRDefault="00700C9C" w:rsidP="00700C9C">
      <w:pPr>
        <w:ind w:left="567"/>
        <w:jc w:val="both"/>
        <w:rPr>
          <w:sz w:val="24"/>
          <w:szCs w:val="24"/>
          <w:lang w:val="en-GB"/>
        </w:rPr>
      </w:pPr>
    </w:p>
    <w:p w14:paraId="4682CA89" w14:textId="33973AE5" w:rsidR="00700C9C" w:rsidRPr="00700C9C" w:rsidRDefault="00700C9C" w:rsidP="00700C9C">
      <w:pPr>
        <w:tabs>
          <w:tab w:val="left" w:pos="600"/>
        </w:tabs>
        <w:ind w:left="567" w:hanging="567"/>
        <w:jc w:val="both"/>
        <w:rPr>
          <w:i/>
          <w:sz w:val="24"/>
          <w:szCs w:val="24"/>
          <w:lang w:val="en-GB"/>
        </w:rPr>
      </w:pPr>
      <w:r w:rsidRPr="00700C9C">
        <w:rPr>
          <w:b/>
          <w:sz w:val="24"/>
          <w:szCs w:val="24"/>
          <w:lang w:val="en-GB"/>
        </w:rPr>
        <w:t xml:space="preserve">3.2 </w:t>
      </w:r>
      <w:r w:rsidRPr="00700C9C">
        <w:rPr>
          <w:sz w:val="24"/>
          <w:szCs w:val="24"/>
          <w:lang w:val="en-GB"/>
        </w:rPr>
        <w:tab/>
        <w:t xml:space="preserve"> In addition, the</w:t>
      </w:r>
      <w:r w:rsidRPr="00700C9C">
        <w:rPr>
          <w:b/>
          <w:sz w:val="24"/>
          <w:szCs w:val="24"/>
          <w:lang w:val="en-GB"/>
        </w:rPr>
        <w:t xml:space="preserve"> participant</w:t>
      </w:r>
      <w:r w:rsidRPr="00700C9C">
        <w:rPr>
          <w:sz w:val="24"/>
          <w:szCs w:val="24"/>
          <w:lang w:val="en-GB"/>
        </w:rPr>
        <w:t xml:space="preserve"> receives EUR _____________ as a contribution for travel</w:t>
      </w:r>
      <w:r w:rsidR="00F834A4">
        <w:rPr>
          <w:sz w:val="24"/>
          <w:szCs w:val="24"/>
          <w:lang w:val="en-GB"/>
        </w:rPr>
        <w:t xml:space="preserve"> </w:t>
      </w:r>
      <w:proofErr w:type="gramStart"/>
      <w:r w:rsidR="00F834A4">
        <w:rPr>
          <w:sz w:val="24"/>
          <w:szCs w:val="24"/>
          <w:lang w:val="en-GB"/>
        </w:rPr>
        <w:t>( fill</w:t>
      </w:r>
      <w:proofErr w:type="gramEnd"/>
      <w:r w:rsidR="00F834A4">
        <w:rPr>
          <w:sz w:val="24"/>
          <w:szCs w:val="24"/>
          <w:lang w:val="en-GB"/>
        </w:rPr>
        <w:t xml:space="preserve"> in with the </w:t>
      </w:r>
      <w:r w:rsidR="00F834A4" w:rsidRPr="00F834A4">
        <w:rPr>
          <w:sz w:val="24"/>
          <w:szCs w:val="24"/>
          <w:lang w:val="en-GB"/>
        </w:rPr>
        <w:t>contribution for travel expenses</w:t>
      </w:r>
      <w:r w:rsidR="00F834A4">
        <w:rPr>
          <w:sz w:val="24"/>
          <w:szCs w:val="24"/>
          <w:lang w:val="en-GB"/>
        </w:rPr>
        <w:t xml:space="preserve"> as provided in the Notice of Selection, Art. 9)</w:t>
      </w:r>
      <w:r w:rsidRPr="00700C9C">
        <w:rPr>
          <w:sz w:val="24"/>
          <w:szCs w:val="24"/>
          <w:lang w:val="en-GB"/>
        </w:rPr>
        <w:t xml:space="preserve">. </w:t>
      </w:r>
      <w:r w:rsidRPr="00700C9C">
        <w:rPr>
          <w:i/>
          <w:sz w:val="24"/>
          <w:szCs w:val="24"/>
          <w:lang w:val="en-GB"/>
        </w:rPr>
        <w:t xml:space="preserve">[For zero-grant participants, the contribution for travel should be </w:t>
      </w:r>
      <w:proofErr w:type="gramStart"/>
      <w:r w:rsidRPr="00700C9C">
        <w:rPr>
          <w:i/>
          <w:sz w:val="24"/>
          <w:szCs w:val="24"/>
          <w:lang w:val="en-GB"/>
        </w:rPr>
        <w:t>0</w:t>
      </w:r>
      <w:proofErr w:type="gramEnd"/>
      <w:r w:rsidRPr="00700C9C">
        <w:rPr>
          <w:i/>
          <w:sz w:val="24"/>
          <w:szCs w:val="24"/>
          <w:lang w:val="en-GB"/>
        </w:rPr>
        <w:t>]</w:t>
      </w:r>
    </w:p>
    <w:p w14:paraId="22A0D4C5" w14:textId="77777777" w:rsidR="00700C9C" w:rsidRPr="00700C9C" w:rsidRDefault="00700C9C" w:rsidP="00700C9C">
      <w:pPr>
        <w:ind w:left="1320"/>
        <w:jc w:val="both"/>
        <w:rPr>
          <w:sz w:val="24"/>
          <w:szCs w:val="24"/>
          <w:lang w:val="en-GB"/>
        </w:rPr>
      </w:pPr>
    </w:p>
    <w:p w14:paraId="0F0F4BBB" w14:textId="77777777" w:rsidR="00700C9C" w:rsidRPr="00700C9C" w:rsidRDefault="00700C9C" w:rsidP="00700C9C">
      <w:pPr>
        <w:ind w:left="567" w:hanging="567"/>
        <w:jc w:val="both"/>
        <w:rPr>
          <w:sz w:val="24"/>
          <w:szCs w:val="24"/>
          <w:lang w:val="en-GB"/>
        </w:rPr>
      </w:pPr>
      <w:r w:rsidRPr="00700C9C">
        <w:rPr>
          <w:b/>
          <w:sz w:val="24"/>
          <w:szCs w:val="24"/>
          <w:lang w:val="en-GB"/>
        </w:rPr>
        <w:t xml:space="preserve">3.3 </w:t>
      </w:r>
      <w:r w:rsidRPr="00700C9C">
        <w:rPr>
          <w:sz w:val="24"/>
          <w:szCs w:val="24"/>
          <w:lang w:val="en-GB"/>
        </w:rPr>
        <w:tab/>
        <w:t xml:space="preserve">The reimbursement of costs incurred in connection with special needs, when applicable, </w:t>
      </w:r>
      <w:proofErr w:type="gramStart"/>
      <w:r w:rsidRPr="00700C9C">
        <w:rPr>
          <w:sz w:val="24"/>
          <w:szCs w:val="24"/>
          <w:lang w:val="en-GB"/>
        </w:rPr>
        <w:t>shall be based</w:t>
      </w:r>
      <w:proofErr w:type="gramEnd"/>
      <w:r w:rsidRPr="00700C9C">
        <w:rPr>
          <w:sz w:val="24"/>
          <w:szCs w:val="24"/>
          <w:lang w:val="en-GB"/>
        </w:rPr>
        <w:t xml:space="preserve"> on the supporting documents provided by the participant.</w:t>
      </w:r>
    </w:p>
    <w:p w14:paraId="58D90752" w14:textId="77777777" w:rsidR="00700C9C" w:rsidRPr="00700C9C" w:rsidRDefault="00700C9C" w:rsidP="00700C9C">
      <w:pPr>
        <w:ind w:left="567" w:hanging="567"/>
        <w:jc w:val="both"/>
        <w:rPr>
          <w:sz w:val="24"/>
          <w:szCs w:val="24"/>
          <w:lang w:val="en-GB"/>
        </w:rPr>
      </w:pPr>
    </w:p>
    <w:p w14:paraId="18FAAC15" w14:textId="77777777" w:rsidR="00700C9C" w:rsidRPr="00700C9C" w:rsidRDefault="00700C9C" w:rsidP="00700C9C">
      <w:pPr>
        <w:ind w:left="567" w:hanging="567"/>
        <w:jc w:val="both"/>
        <w:rPr>
          <w:sz w:val="24"/>
          <w:szCs w:val="24"/>
          <w:lang w:val="en-GB"/>
        </w:rPr>
      </w:pPr>
      <w:r w:rsidRPr="00700C9C">
        <w:rPr>
          <w:b/>
          <w:sz w:val="24"/>
          <w:szCs w:val="24"/>
          <w:lang w:val="en-GB"/>
        </w:rPr>
        <w:t>3.4</w:t>
      </w:r>
      <w:r w:rsidRPr="00700C9C">
        <w:rPr>
          <w:sz w:val="24"/>
          <w:szCs w:val="24"/>
          <w:lang w:val="en-GB"/>
        </w:rPr>
        <w:tab/>
        <w:t xml:space="preserve">The financial support </w:t>
      </w:r>
      <w:proofErr w:type="gramStart"/>
      <w:r w:rsidRPr="00700C9C">
        <w:rPr>
          <w:sz w:val="24"/>
          <w:szCs w:val="24"/>
          <w:lang w:val="en-GB"/>
        </w:rPr>
        <w:t>may not be used</w:t>
      </w:r>
      <w:proofErr w:type="gramEnd"/>
      <w:r w:rsidRPr="00700C9C">
        <w:rPr>
          <w:sz w:val="24"/>
          <w:szCs w:val="24"/>
          <w:lang w:val="en-GB"/>
        </w:rPr>
        <w:t xml:space="preserve"> to cover similar costs already funded by EU funds. </w:t>
      </w:r>
    </w:p>
    <w:p w14:paraId="63A86C8E" w14:textId="77777777" w:rsidR="00700C9C" w:rsidRPr="00700C9C" w:rsidRDefault="00700C9C" w:rsidP="00700C9C">
      <w:pPr>
        <w:ind w:left="567" w:hanging="567"/>
        <w:jc w:val="both"/>
        <w:rPr>
          <w:sz w:val="24"/>
          <w:szCs w:val="24"/>
          <w:lang w:val="en-GB"/>
        </w:rPr>
      </w:pPr>
    </w:p>
    <w:p w14:paraId="4F597600" w14:textId="77777777" w:rsidR="00700C9C" w:rsidRPr="00700C9C" w:rsidRDefault="00700C9C" w:rsidP="00700C9C">
      <w:pPr>
        <w:ind w:left="567" w:hanging="567"/>
        <w:jc w:val="both"/>
        <w:rPr>
          <w:sz w:val="24"/>
          <w:szCs w:val="24"/>
          <w:lang w:val="en-GB"/>
        </w:rPr>
      </w:pPr>
      <w:r w:rsidRPr="00700C9C">
        <w:rPr>
          <w:b/>
          <w:sz w:val="24"/>
          <w:szCs w:val="24"/>
          <w:lang w:val="en-GB"/>
        </w:rPr>
        <w:t>3.5</w:t>
      </w:r>
      <w:r w:rsidRPr="00700C9C">
        <w:rPr>
          <w:sz w:val="24"/>
          <w:szCs w:val="24"/>
          <w:lang w:val="en-GB"/>
        </w:rPr>
        <w:tab/>
        <w:t xml:space="preserve">Notwithstanding article 3.4, the grant is compatible with any other source of funding including revenue that the participant could receive working beyond his/her studies as long as he/she carries out the activities foreseen in Annex I. </w:t>
      </w:r>
    </w:p>
    <w:p w14:paraId="3610C5DA" w14:textId="77777777" w:rsidR="00700C9C" w:rsidRPr="00700C9C" w:rsidRDefault="00700C9C" w:rsidP="00700C9C">
      <w:pPr>
        <w:ind w:left="567" w:hanging="567"/>
        <w:jc w:val="both"/>
        <w:rPr>
          <w:sz w:val="24"/>
          <w:szCs w:val="24"/>
          <w:lang w:val="en-GB"/>
        </w:rPr>
      </w:pPr>
    </w:p>
    <w:p w14:paraId="3C830C98" w14:textId="77777777" w:rsidR="00700C9C" w:rsidRPr="00700C9C" w:rsidRDefault="00700C9C" w:rsidP="00700C9C">
      <w:pPr>
        <w:ind w:left="567" w:hanging="567"/>
        <w:jc w:val="both"/>
        <w:rPr>
          <w:sz w:val="24"/>
          <w:szCs w:val="24"/>
          <w:lang w:val="en-GB"/>
        </w:rPr>
      </w:pPr>
      <w:r w:rsidRPr="00700C9C">
        <w:rPr>
          <w:b/>
          <w:sz w:val="24"/>
          <w:szCs w:val="24"/>
          <w:lang w:val="en-GB"/>
        </w:rPr>
        <w:t>3.6</w:t>
      </w:r>
      <w:r w:rsidRPr="00700C9C">
        <w:rPr>
          <w:sz w:val="24"/>
          <w:szCs w:val="24"/>
          <w:lang w:val="en-GB"/>
        </w:rPr>
        <w:tab/>
        <w:t xml:space="preserve">The financial support or part thereof </w:t>
      </w:r>
      <w:proofErr w:type="gramStart"/>
      <w:r w:rsidRPr="00700C9C">
        <w:rPr>
          <w:sz w:val="24"/>
          <w:szCs w:val="24"/>
          <w:lang w:val="en-GB"/>
        </w:rPr>
        <w:t>shall be repaid</w:t>
      </w:r>
      <w:proofErr w:type="gramEnd"/>
      <w:r w:rsidRPr="00700C9C">
        <w:rPr>
          <w:sz w:val="24"/>
          <w:szCs w:val="24"/>
          <w:lang w:val="en-GB"/>
        </w:rPr>
        <w:t xml:space="preserve"> if the </w:t>
      </w:r>
      <w:r w:rsidRPr="00700C9C">
        <w:rPr>
          <w:b/>
          <w:sz w:val="24"/>
          <w:szCs w:val="24"/>
          <w:lang w:val="en-GB"/>
        </w:rPr>
        <w:t xml:space="preserve">participant </w:t>
      </w:r>
      <w:r w:rsidRPr="00700C9C">
        <w:rPr>
          <w:sz w:val="24"/>
          <w:szCs w:val="24"/>
          <w:lang w:val="en-GB"/>
        </w:rPr>
        <w:t xml:space="preserve">does not carry out the mobility activity in compliance with the terms of the agreement. If the </w:t>
      </w:r>
      <w:r w:rsidRPr="00700C9C">
        <w:rPr>
          <w:b/>
          <w:sz w:val="24"/>
          <w:szCs w:val="24"/>
          <w:lang w:val="en-GB"/>
        </w:rPr>
        <w:t xml:space="preserve">participant </w:t>
      </w:r>
      <w:r w:rsidRPr="00700C9C">
        <w:rPr>
          <w:sz w:val="24"/>
          <w:szCs w:val="24"/>
          <w:lang w:val="en-GB"/>
        </w:rPr>
        <w:t xml:space="preserve">terminates the agreement before it ends, he/she shall have to refund the amount of the grant already paid, except if </w:t>
      </w:r>
      <w:proofErr w:type="gramStart"/>
      <w:r w:rsidRPr="00700C9C">
        <w:rPr>
          <w:sz w:val="24"/>
          <w:szCs w:val="24"/>
          <w:lang w:val="en-GB"/>
        </w:rPr>
        <w:t>agreed</w:t>
      </w:r>
      <w:proofErr w:type="gramEnd"/>
      <w:r w:rsidRPr="00700C9C">
        <w:rPr>
          <w:sz w:val="24"/>
          <w:szCs w:val="24"/>
          <w:lang w:val="en-GB"/>
        </w:rPr>
        <w:t xml:space="preserve"> differently with the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2.3. Any remaining funds shall have to </w:t>
      </w:r>
      <w:proofErr w:type="gramStart"/>
      <w:r w:rsidRPr="00700C9C">
        <w:rPr>
          <w:sz w:val="24"/>
          <w:szCs w:val="24"/>
          <w:lang w:val="en-GB"/>
        </w:rPr>
        <w:t>be refunded</w:t>
      </w:r>
      <w:proofErr w:type="gramEnd"/>
      <w:r w:rsidRPr="00700C9C">
        <w:rPr>
          <w:sz w:val="24"/>
          <w:szCs w:val="24"/>
          <w:lang w:val="en-GB"/>
        </w:rPr>
        <w:t xml:space="preserve">, except if agreed differently with the institution. Such cases </w:t>
      </w:r>
      <w:proofErr w:type="gramStart"/>
      <w:r w:rsidRPr="00700C9C">
        <w:rPr>
          <w:sz w:val="24"/>
          <w:szCs w:val="24"/>
          <w:lang w:val="en-GB"/>
        </w:rPr>
        <w:t>shall be reported by the institution and accepted by the National Agency</w:t>
      </w:r>
      <w:proofErr w:type="gramEnd"/>
      <w:r w:rsidRPr="00700C9C">
        <w:rPr>
          <w:sz w:val="24"/>
          <w:szCs w:val="24"/>
          <w:lang w:val="en-GB"/>
        </w:rPr>
        <w:t xml:space="preserve">. </w:t>
      </w:r>
    </w:p>
    <w:p w14:paraId="0A86F93D" w14:textId="77777777" w:rsidR="00700C9C" w:rsidRPr="00700C9C" w:rsidRDefault="00700C9C" w:rsidP="00700C9C">
      <w:pPr>
        <w:ind w:left="567" w:hanging="567"/>
        <w:jc w:val="both"/>
        <w:rPr>
          <w:sz w:val="24"/>
          <w:szCs w:val="24"/>
          <w:lang w:val="en-US"/>
        </w:rPr>
      </w:pPr>
    </w:p>
    <w:p w14:paraId="771460B7" w14:textId="77777777" w:rsidR="00700C9C" w:rsidRPr="00700C9C" w:rsidRDefault="00700C9C" w:rsidP="00700C9C">
      <w:pPr>
        <w:ind w:left="567" w:hanging="567"/>
        <w:jc w:val="both"/>
        <w:rPr>
          <w:sz w:val="24"/>
          <w:szCs w:val="24"/>
          <w:lang w:val="en-US"/>
        </w:rPr>
      </w:pPr>
    </w:p>
    <w:p w14:paraId="63CF383A" w14:textId="77777777" w:rsidR="00700C9C" w:rsidRPr="00700C9C" w:rsidRDefault="00700C9C" w:rsidP="00700C9C">
      <w:pPr>
        <w:ind w:left="567" w:hanging="567"/>
        <w:jc w:val="both"/>
        <w:rPr>
          <w:sz w:val="24"/>
          <w:szCs w:val="24"/>
          <w:lang w:val="en-US"/>
        </w:rPr>
      </w:pPr>
    </w:p>
    <w:p w14:paraId="1FACEAB4" w14:textId="77777777" w:rsidR="00700C9C" w:rsidRPr="00700C9C" w:rsidRDefault="00700C9C" w:rsidP="00700C9C">
      <w:pPr>
        <w:ind w:left="567" w:hanging="567"/>
        <w:jc w:val="both"/>
        <w:rPr>
          <w:sz w:val="24"/>
          <w:szCs w:val="24"/>
          <w:lang w:val="en-US"/>
        </w:rPr>
      </w:pPr>
    </w:p>
    <w:p w14:paraId="47B4C8DE" w14:textId="77777777" w:rsidR="00700C9C" w:rsidRPr="00700C9C" w:rsidRDefault="00700C9C" w:rsidP="00700C9C">
      <w:pPr>
        <w:pStyle w:val="Text1"/>
        <w:pBdr>
          <w:bottom w:val="single" w:sz="6" w:space="1" w:color="auto"/>
        </w:pBdr>
        <w:spacing w:after="0"/>
        <w:ind w:left="0"/>
        <w:jc w:val="center"/>
        <w:rPr>
          <w:b/>
          <w:szCs w:val="24"/>
          <w:lang w:val="en-GB"/>
        </w:rPr>
      </w:pPr>
      <w:r w:rsidRPr="00700C9C">
        <w:rPr>
          <w:b/>
          <w:szCs w:val="24"/>
          <w:lang w:val="en-GB"/>
        </w:rPr>
        <w:t>ARTICLE 4 – PAYMENT ARRANGEMENTS</w:t>
      </w:r>
    </w:p>
    <w:p w14:paraId="7D8ABF71" w14:textId="77777777" w:rsidR="00700C9C" w:rsidRPr="00700C9C" w:rsidRDefault="00700C9C" w:rsidP="00700C9C">
      <w:pPr>
        <w:ind w:left="567" w:hanging="567"/>
        <w:jc w:val="both"/>
        <w:rPr>
          <w:sz w:val="24"/>
          <w:szCs w:val="24"/>
          <w:lang w:val="en-GB"/>
        </w:rPr>
      </w:pPr>
      <w:r w:rsidRPr="00700C9C">
        <w:rPr>
          <w:b/>
          <w:sz w:val="24"/>
          <w:szCs w:val="24"/>
          <w:lang w:val="en-GB"/>
        </w:rPr>
        <w:t>4.1</w:t>
      </w:r>
      <w:r w:rsidRPr="00700C9C">
        <w:rPr>
          <w:sz w:val="24"/>
          <w:szCs w:val="24"/>
          <w:lang w:val="en-GB"/>
        </w:rPr>
        <w:tab/>
        <w:t xml:space="preserve">The </w:t>
      </w:r>
      <w:r w:rsidRPr="00700C9C">
        <w:rPr>
          <w:b/>
          <w:sz w:val="24"/>
          <w:szCs w:val="24"/>
          <w:lang w:val="en-GB"/>
        </w:rPr>
        <w:t>participant</w:t>
      </w:r>
      <w:r w:rsidRPr="00700C9C">
        <w:rPr>
          <w:sz w:val="24"/>
          <w:szCs w:val="24"/>
          <w:lang w:val="en-GB"/>
        </w:rPr>
        <w:t xml:space="preserve"> shall receive individual and travel support in a timely manner:</w:t>
      </w:r>
    </w:p>
    <w:p w14:paraId="68C7B3F6" w14:textId="17711879" w:rsidR="00F834A4" w:rsidRDefault="00700C9C" w:rsidP="00700C9C">
      <w:pPr>
        <w:ind w:left="567" w:hanging="567"/>
        <w:jc w:val="both"/>
        <w:rPr>
          <w:sz w:val="24"/>
          <w:szCs w:val="24"/>
          <w:lang w:val="en-GB"/>
        </w:rPr>
      </w:pPr>
      <w:r w:rsidRPr="00700C9C">
        <w:rPr>
          <w:b/>
          <w:sz w:val="24"/>
          <w:szCs w:val="24"/>
          <w:lang w:val="en-GB"/>
        </w:rPr>
        <w:tab/>
        <w:t>-</w:t>
      </w:r>
      <w:r w:rsidRPr="00700C9C">
        <w:rPr>
          <w:sz w:val="24"/>
          <w:szCs w:val="24"/>
          <w:lang w:val="en-GB"/>
        </w:rPr>
        <w:t xml:space="preserve"> A</w:t>
      </w:r>
      <w:r w:rsidRPr="00700C9C">
        <w:rPr>
          <w:b/>
          <w:sz w:val="24"/>
          <w:szCs w:val="24"/>
          <w:lang w:val="en-GB"/>
        </w:rPr>
        <w:t xml:space="preserve"> </w:t>
      </w:r>
      <w:r w:rsidRPr="00700C9C">
        <w:rPr>
          <w:sz w:val="24"/>
          <w:szCs w:val="24"/>
          <w:lang w:val="en-GB"/>
        </w:rPr>
        <w:t xml:space="preserve">pre-financing payment representing the 70% of the total  amount of the  total due grant, as  specified in Articles 3.1 and 3.2 </w:t>
      </w:r>
      <w:r w:rsidR="00F834A4">
        <w:rPr>
          <w:sz w:val="24"/>
          <w:szCs w:val="24"/>
          <w:lang w:val="en-GB"/>
        </w:rPr>
        <w:t xml:space="preserve">, </w:t>
      </w:r>
      <w:r w:rsidRPr="00700C9C">
        <w:rPr>
          <w:sz w:val="24"/>
          <w:szCs w:val="24"/>
          <w:lang w:val="en-GB"/>
        </w:rPr>
        <w:t>within 30 days upon re</w:t>
      </w:r>
      <w:r w:rsidR="00F834A4">
        <w:rPr>
          <w:sz w:val="24"/>
          <w:szCs w:val="24"/>
          <w:lang w:val="en-GB"/>
        </w:rPr>
        <w:t xml:space="preserve">ceiving of the this agreement; the pre-financing is  </w:t>
      </w:r>
      <w:r w:rsidR="00F834A4" w:rsidRPr="00F834A4">
        <w:rPr>
          <w:sz w:val="24"/>
          <w:szCs w:val="24"/>
          <w:lang w:val="en-GB"/>
        </w:rPr>
        <w:t>in any case subject to the student receiving a visa for entry in</w:t>
      </w:r>
      <w:r w:rsidR="00F834A4">
        <w:rPr>
          <w:sz w:val="24"/>
          <w:szCs w:val="24"/>
          <w:lang w:val="en-GB"/>
        </w:rPr>
        <w:t>to the host country</w:t>
      </w:r>
      <w:r w:rsidR="00F834A4" w:rsidRPr="00F834A4">
        <w:rPr>
          <w:sz w:val="24"/>
          <w:szCs w:val="24"/>
          <w:lang w:val="en-GB"/>
        </w:rPr>
        <w:t xml:space="preserve">, if </w:t>
      </w:r>
      <w:r w:rsidR="00F834A4">
        <w:rPr>
          <w:sz w:val="24"/>
          <w:szCs w:val="24"/>
          <w:lang w:val="en-GB"/>
        </w:rPr>
        <w:t xml:space="preserve">visa is </w:t>
      </w:r>
      <w:r w:rsidR="00F834A4" w:rsidRPr="00F834A4">
        <w:rPr>
          <w:sz w:val="24"/>
          <w:szCs w:val="24"/>
          <w:lang w:val="en-GB"/>
        </w:rPr>
        <w:t>required. Students who are required to obtain a visa before entering the host country must therefore email a copy of the visa to icm@unisi.it i</w:t>
      </w:r>
      <w:r w:rsidR="00F834A4">
        <w:rPr>
          <w:sz w:val="24"/>
          <w:szCs w:val="24"/>
          <w:lang w:val="en-GB"/>
        </w:rPr>
        <w:t xml:space="preserve">n order to start the </w:t>
      </w:r>
      <w:r w:rsidR="00F834A4" w:rsidRPr="00F834A4">
        <w:rPr>
          <w:sz w:val="24"/>
          <w:szCs w:val="24"/>
          <w:lang w:val="en-GB"/>
        </w:rPr>
        <w:t>payment procedures.</w:t>
      </w:r>
    </w:p>
    <w:p w14:paraId="4EDF473D" w14:textId="504FCF5D" w:rsidR="00700C9C" w:rsidRPr="00700C9C" w:rsidRDefault="00700C9C" w:rsidP="00F834A4">
      <w:pPr>
        <w:ind w:left="567"/>
        <w:jc w:val="both"/>
        <w:rPr>
          <w:sz w:val="24"/>
          <w:szCs w:val="24"/>
          <w:lang w:val="en-GB"/>
        </w:rPr>
      </w:pPr>
      <w:r w:rsidRPr="00700C9C">
        <w:rPr>
          <w:sz w:val="24"/>
          <w:szCs w:val="24"/>
          <w:lang w:val="en-GB"/>
        </w:rPr>
        <w:t xml:space="preserve">Upon </w:t>
      </w:r>
      <w:proofErr w:type="gramStart"/>
      <w:r w:rsidRPr="00700C9C">
        <w:rPr>
          <w:sz w:val="24"/>
          <w:szCs w:val="24"/>
          <w:lang w:val="en-GB"/>
        </w:rPr>
        <w:t>arrival  at</w:t>
      </w:r>
      <w:proofErr w:type="gramEnd"/>
      <w:r w:rsidRPr="00700C9C">
        <w:rPr>
          <w:sz w:val="24"/>
          <w:szCs w:val="24"/>
          <w:lang w:val="en-GB"/>
        </w:rPr>
        <w:t xml:space="preserve"> the host Institution the student is expected to send immediately the </w:t>
      </w:r>
      <w:proofErr w:type="spellStart"/>
      <w:r w:rsidRPr="00700C9C">
        <w:rPr>
          <w:sz w:val="24"/>
          <w:szCs w:val="24"/>
          <w:lang w:val="en-GB"/>
        </w:rPr>
        <w:t>Erasmsus</w:t>
      </w:r>
      <w:proofErr w:type="spellEnd"/>
      <w:r w:rsidRPr="00700C9C">
        <w:rPr>
          <w:sz w:val="24"/>
          <w:szCs w:val="24"/>
          <w:lang w:val="en-GB"/>
        </w:rPr>
        <w:t xml:space="preserve"> Certificate by mail to </w:t>
      </w:r>
      <w:hyperlink r:id="rId12" w:history="1">
        <w:r w:rsidRPr="00700C9C">
          <w:rPr>
            <w:rStyle w:val="Collegamentoipertestuale"/>
            <w:sz w:val="24"/>
            <w:szCs w:val="24"/>
            <w:lang w:val="en-GB"/>
          </w:rPr>
          <w:t>icm@unisi.it</w:t>
        </w:r>
      </w:hyperlink>
      <w:r w:rsidRPr="00700C9C">
        <w:rPr>
          <w:sz w:val="24"/>
          <w:szCs w:val="24"/>
          <w:lang w:val="en-GB"/>
        </w:rPr>
        <w:t xml:space="preserve"> with confirmation of the arrival . The </w:t>
      </w:r>
      <w:proofErr w:type="spellStart"/>
      <w:proofErr w:type="gramStart"/>
      <w:r w:rsidRPr="00700C9C">
        <w:rPr>
          <w:sz w:val="24"/>
          <w:szCs w:val="24"/>
          <w:lang w:val="en-GB"/>
        </w:rPr>
        <w:t>non transmission</w:t>
      </w:r>
      <w:proofErr w:type="spellEnd"/>
      <w:proofErr w:type="gramEnd"/>
      <w:r w:rsidRPr="00700C9C">
        <w:rPr>
          <w:sz w:val="24"/>
          <w:szCs w:val="24"/>
          <w:lang w:val="en-GB"/>
        </w:rPr>
        <w:t xml:space="preserve"> of the document may lead to a request of return of the pre-financing funds.</w:t>
      </w:r>
    </w:p>
    <w:p w14:paraId="66BCCC4B" w14:textId="4D6A4805" w:rsidR="00700C9C" w:rsidRPr="00700C9C" w:rsidRDefault="00751AD9" w:rsidP="00751AD9">
      <w:pPr>
        <w:ind w:left="567" w:hanging="567"/>
        <w:jc w:val="both"/>
        <w:rPr>
          <w:sz w:val="24"/>
          <w:szCs w:val="24"/>
          <w:lang w:val="en-GB"/>
        </w:rPr>
      </w:pPr>
      <w:r>
        <w:rPr>
          <w:b/>
          <w:sz w:val="24"/>
          <w:szCs w:val="24"/>
          <w:lang w:val="en-GB"/>
        </w:rPr>
        <w:t xml:space="preserve">          </w:t>
      </w:r>
      <w:r w:rsidR="00700C9C" w:rsidRPr="00700C9C">
        <w:rPr>
          <w:sz w:val="24"/>
          <w:szCs w:val="24"/>
          <w:lang w:val="en-GB"/>
        </w:rPr>
        <w:t>Th</w:t>
      </w:r>
      <w:r w:rsidR="00D64A5D">
        <w:rPr>
          <w:sz w:val="24"/>
          <w:szCs w:val="24"/>
          <w:lang w:val="en-GB"/>
        </w:rPr>
        <w:t xml:space="preserve">e payment of the final balance </w:t>
      </w:r>
      <w:r w:rsidR="00700C9C" w:rsidRPr="00700C9C">
        <w:rPr>
          <w:sz w:val="24"/>
          <w:szCs w:val="24"/>
          <w:lang w:val="en-GB"/>
        </w:rPr>
        <w:t xml:space="preserve">of the total financial </w:t>
      </w:r>
      <w:r>
        <w:rPr>
          <w:sz w:val="24"/>
          <w:szCs w:val="24"/>
          <w:lang w:val="en-GB"/>
        </w:rPr>
        <w:t xml:space="preserve">support </w:t>
      </w:r>
      <w:proofErr w:type="gramStart"/>
      <w:r>
        <w:rPr>
          <w:sz w:val="24"/>
          <w:szCs w:val="24"/>
          <w:lang w:val="en-GB"/>
        </w:rPr>
        <w:t>( 30</w:t>
      </w:r>
      <w:proofErr w:type="gramEnd"/>
      <w:r>
        <w:rPr>
          <w:sz w:val="24"/>
          <w:szCs w:val="24"/>
          <w:lang w:val="en-GB"/>
        </w:rPr>
        <w:t xml:space="preserve">% ) will be paid as </w:t>
      </w:r>
      <w:r w:rsidR="00700C9C" w:rsidRPr="00700C9C">
        <w:rPr>
          <w:sz w:val="24"/>
          <w:szCs w:val="24"/>
          <w:lang w:val="en-GB"/>
        </w:rPr>
        <w:t>indicated in Article 4.2.</w:t>
      </w:r>
    </w:p>
    <w:p w14:paraId="73F650FB" w14:textId="77777777" w:rsidR="00700C9C" w:rsidRPr="00700C9C" w:rsidRDefault="00700C9C" w:rsidP="00700C9C">
      <w:pPr>
        <w:ind w:left="567" w:hanging="567"/>
        <w:jc w:val="both"/>
        <w:rPr>
          <w:sz w:val="24"/>
          <w:szCs w:val="24"/>
          <w:lang w:val="en-GB"/>
        </w:rPr>
      </w:pPr>
      <w:r w:rsidRPr="00700C9C">
        <w:rPr>
          <w:sz w:val="24"/>
          <w:szCs w:val="24"/>
          <w:lang w:val="en-GB"/>
        </w:rPr>
        <w:t xml:space="preserve"> </w:t>
      </w:r>
    </w:p>
    <w:p w14:paraId="4B8D9110" w14:textId="3D0351A6" w:rsidR="00700C9C" w:rsidRPr="00700C9C" w:rsidRDefault="00700C9C" w:rsidP="00700C9C">
      <w:pPr>
        <w:ind w:left="567" w:hanging="567"/>
        <w:jc w:val="both"/>
        <w:rPr>
          <w:sz w:val="24"/>
          <w:szCs w:val="24"/>
          <w:lang w:val="en-GB"/>
        </w:rPr>
      </w:pPr>
      <w:r w:rsidRPr="00700C9C">
        <w:rPr>
          <w:b/>
          <w:sz w:val="24"/>
          <w:szCs w:val="24"/>
          <w:lang w:val="en-GB"/>
        </w:rPr>
        <w:t>4.2</w:t>
      </w:r>
      <w:r w:rsidRPr="00700C9C">
        <w:rPr>
          <w:sz w:val="24"/>
          <w:szCs w:val="24"/>
          <w:lang w:val="en-GB"/>
        </w:rPr>
        <w:tab/>
        <w:t xml:space="preserve">The payment of the final balance shall be subjected to the submission </w:t>
      </w:r>
      <w:r w:rsidR="00751AD9">
        <w:rPr>
          <w:sz w:val="24"/>
          <w:szCs w:val="24"/>
          <w:lang w:val="en-GB"/>
        </w:rPr>
        <w:t xml:space="preserve">by mail </w:t>
      </w:r>
      <w:r w:rsidRPr="00700C9C">
        <w:rPr>
          <w:sz w:val="24"/>
          <w:szCs w:val="24"/>
          <w:lang w:val="en-GB"/>
        </w:rPr>
        <w:t xml:space="preserve">to the International Mobility </w:t>
      </w:r>
      <w:proofErr w:type="gramStart"/>
      <w:r w:rsidRPr="00700C9C">
        <w:rPr>
          <w:sz w:val="24"/>
          <w:szCs w:val="24"/>
          <w:lang w:val="en-GB"/>
        </w:rPr>
        <w:t xml:space="preserve">Office </w:t>
      </w:r>
      <w:r w:rsidR="00751AD9">
        <w:rPr>
          <w:sz w:val="24"/>
          <w:szCs w:val="24"/>
          <w:lang w:val="en-GB"/>
        </w:rPr>
        <w:t xml:space="preserve"> (</w:t>
      </w:r>
      <w:proofErr w:type="gramEnd"/>
      <w:r w:rsidR="00751AD9">
        <w:rPr>
          <w:sz w:val="24"/>
          <w:szCs w:val="24"/>
          <w:lang w:val="en-GB"/>
        </w:rPr>
        <w:t xml:space="preserve"> </w:t>
      </w:r>
      <w:hyperlink r:id="rId13" w:history="1">
        <w:r w:rsidR="00D64A5D" w:rsidRPr="001C2177">
          <w:rPr>
            <w:rStyle w:val="Collegamentoipertestuale"/>
            <w:sz w:val="24"/>
            <w:szCs w:val="24"/>
            <w:lang w:val="en-GB"/>
          </w:rPr>
          <w:t>icm@unisi.it</w:t>
        </w:r>
      </w:hyperlink>
      <w:r w:rsidR="00D64A5D">
        <w:rPr>
          <w:sz w:val="24"/>
          <w:szCs w:val="24"/>
          <w:lang w:val="en-GB"/>
        </w:rPr>
        <w:t xml:space="preserve">) </w:t>
      </w:r>
      <w:r w:rsidRPr="00700C9C">
        <w:rPr>
          <w:sz w:val="24"/>
          <w:szCs w:val="24"/>
          <w:lang w:val="en-GB"/>
        </w:rPr>
        <w:t xml:space="preserve">of the final papers : </w:t>
      </w:r>
    </w:p>
    <w:p w14:paraId="1102F19A" w14:textId="77777777" w:rsidR="00700C9C" w:rsidRPr="00700C9C" w:rsidRDefault="00700C9C" w:rsidP="00700C9C">
      <w:pPr>
        <w:ind w:left="567" w:hanging="567"/>
        <w:jc w:val="both"/>
        <w:rPr>
          <w:sz w:val="24"/>
          <w:szCs w:val="24"/>
          <w:lang w:val="en-GB"/>
        </w:rPr>
      </w:pPr>
      <w:r w:rsidRPr="00700C9C">
        <w:rPr>
          <w:b/>
          <w:sz w:val="24"/>
          <w:szCs w:val="24"/>
          <w:lang w:val="en-GB"/>
        </w:rPr>
        <w:t xml:space="preserve">           - Erasmus Certificate </w:t>
      </w:r>
      <w:r w:rsidRPr="00700C9C">
        <w:rPr>
          <w:sz w:val="24"/>
          <w:szCs w:val="24"/>
          <w:lang w:val="en-GB"/>
        </w:rPr>
        <w:t>with the date of arrival and the date of departure, duly signed by the host Institution;</w:t>
      </w:r>
    </w:p>
    <w:p w14:paraId="38FB4BCE" w14:textId="77777777" w:rsidR="00700C9C" w:rsidRPr="00700C9C" w:rsidRDefault="00700C9C" w:rsidP="00700C9C">
      <w:pPr>
        <w:ind w:left="567" w:hanging="567"/>
        <w:jc w:val="both"/>
        <w:rPr>
          <w:sz w:val="24"/>
          <w:szCs w:val="24"/>
          <w:lang w:val="en-GB"/>
        </w:rPr>
      </w:pPr>
      <w:r w:rsidRPr="00700C9C">
        <w:rPr>
          <w:b/>
          <w:sz w:val="24"/>
          <w:szCs w:val="24"/>
          <w:lang w:val="en-GB"/>
        </w:rPr>
        <w:t xml:space="preserve">           - The learning agreement for </w:t>
      </w:r>
      <w:proofErr w:type="gramStart"/>
      <w:r w:rsidRPr="00700C9C">
        <w:rPr>
          <w:b/>
          <w:sz w:val="24"/>
          <w:szCs w:val="24"/>
          <w:lang w:val="en-GB"/>
        </w:rPr>
        <w:t>studies,</w:t>
      </w:r>
      <w:proofErr w:type="gramEnd"/>
      <w:r w:rsidRPr="00700C9C">
        <w:rPr>
          <w:b/>
          <w:sz w:val="24"/>
          <w:szCs w:val="24"/>
          <w:lang w:val="en-GB"/>
        </w:rPr>
        <w:t xml:space="preserve"> </w:t>
      </w:r>
      <w:r w:rsidRPr="00700C9C">
        <w:rPr>
          <w:sz w:val="24"/>
          <w:szCs w:val="24"/>
          <w:lang w:val="en-GB"/>
        </w:rPr>
        <w:t>duly filled in and signed in all its sections.</w:t>
      </w:r>
    </w:p>
    <w:p w14:paraId="1B97F3C8" w14:textId="77777777" w:rsidR="00700C9C" w:rsidRPr="00700C9C" w:rsidRDefault="00700C9C" w:rsidP="00700C9C">
      <w:pPr>
        <w:ind w:left="567"/>
        <w:jc w:val="both"/>
        <w:rPr>
          <w:sz w:val="24"/>
          <w:szCs w:val="24"/>
          <w:u w:val="single"/>
          <w:lang w:val="en-GB"/>
        </w:rPr>
      </w:pPr>
      <w:r w:rsidRPr="00700C9C">
        <w:rPr>
          <w:sz w:val="24"/>
          <w:szCs w:val="24"/>
          <w:u w:val="single"/>
          <w:lang w:val="en-GB"/>
        </w:rPr>
        <w:t xml:space="preserve">Both documents </w:t>
      </w:r>
      <w:proofErr w:type="gramStart"/>
      <w:r w:rsidRPr="00700C9C">
        <w:rPr>
          <w:sz w:val="24"/>
          <w:szCs w:val="24"/>
          <w:u w:val="single"/>
          <w:lang w:val="en-GB"/>
        </w:rPr>
        <w:t>must be sent</w:t>
      </w:r>
      <w:proofErr w:type="gramEnd"/>
      <w:r w:rsidRPr="00700C9C">
        <w:rPr>
          <w:sz w:val="24"/>
          <w:szCs w:val="24"/>
          <w:u w:val="single"/>
          <w:lang w:val="en-GB"/>
        </w:rPr>
        <w:t xml:space="preserve"> by mail as two separated pdf files to the following address: icm@unisi.it</w:t>
      </w:r>
    </w:p>
    <w:p w14:paraId="2F70003F" w14:textId="77777777" w:rsidR="00700C9C" w:rsidRPr="00700C9C" w:rsidRDefault="00700C9C" w:rsidP="00700C9C">
      <w:pPr>
        <w:ind w:left="567" w:hanging="567"/>
        <w:jc w:val="both"/>
        <w:rPr>
          <w:sz w:val="24"/>
          <w:szCs w:val="24"/>
          <w:u w:val="single"/>
          <w:lang w:val="en-GB"/>
        </w:rPr>
      </w:pPr>
    </w:p>
    <w:p w14:paraId="76C63A63" w14:textId="77777777" w:rsidR="00700C9C" w:rsidRPr="00700C9C" w:rsidRDefault="00700C9C" w:rsidP="00700C9C">
      <w:pPr>
        <w:ind w:left="567"/>
        <w:jc w:val="both"/>
        <w:rPr>
          <w:sz w:val="24"/>
          <w:szCs w:val="24"/>
          <w:lang w:val="en-GB"/>
        </w:rPr>
      </w:pPr>
      <w:r w:rsidRPr="00700C9C">
        <w:rPr>
          <w:sz w:val="24"/>
          <w:szCs w:val="24"/>
          <w:lang w:val="en-GB"/>
        </w:rPr>
        <w:t xml:space="preserve">After the submission of the final papers, the student will receive an e mail by the European portal with the request to complete an on </w:t>
      </w:r>
      <w:proofErr w:type="gramStart"/>
      <w:r w:rsidRPr="00700C9C">
        <w:rPr>
          <w:sz w:val="24"/>
          <w:szCs w:val="24"/>
          <w:lang w:val="en-GB"/>
        </w:rPr>
        <w:t>line  Final</w:t>
      </w:r>
      <w:proofErr w:type="gramEnd"/>
      <w:r w:rsidRPr="00700C9C">
        <w:rPr>
          <w:sz w:val="24"/>
          <w:szCs w:val="24"/>
          <w:lang w:val="en-GB"/>
        </w:rPr>
        <w:t xml:space="preserve"> Report</w:t>
      </w:r>
      <w:r w:rsidRPr="00700C9C">
        <w:rPr>
          <w:b/>
          <w:sz w:val="24"/>
          <w:szCs w:val="24"/>
          <w:lang w:val="en-GB"/>
        </w:rPr>
        <w:t xml:space="preserve"> ( EU Survey). </w:t>
      </w:r>
      <w:r w:rsidRPr="00700C9C">
        <w:rPr>
          <w:sz w:val="24"/>
          <w:szCs w:val="24"/>
          <w:lang w:val="en-GB"/>
        </w:rPr>
        <w:t xml:space="preserve">The submission of the online EU survey </w:t>
      </w:r>
      <w:proofErr w:type="gramStart"/>
      <w:r w:rsidRPr="00700C9C">
        <w:rPr>
          <w:sz w:val="24"/>
          <w:szCs w:val="24"/>
          <w:lang w:val="en-GB"/>
        </w:rPr>
        <w:t>shall be considered</w:t>
      </w:r>
      <w:proofErr w:type="gramEnd"/>
      <w:r w:rsidRPr="00700C9C">
        <w:rPr>
          <w:sz w:val="24"/>
          <w:szCs w:val="24"/>
          <w:lang w:val="en-GB"/>
        </w:rPr>
        <w:t xml:space="preserve"> as the </w:t>
      </w:r>
      <w:r w:rsidRPr="00700C9C">
        <w:rPr>
          <w:b/>
          <w:sz w:val="24"/>
          <w:szCs w:val="24"/>
          <w:lang w:val="en-GB"/>
        </w:rPr>
        <w:t>participant</w:t>
      </w:r>
      <w:r w:rsidRPr="00700C9C">
        <w:rPr>
          <w:sz w:val="24"/>
          <w:szCs w:val="24"/>
          <w:lang w:val="en-GB"/>
        </w:rPr>
        <w:t>'s request for payment of the outstanding balance. The institution shall pay the remaining amount within 20 calendar days of the submission of the online EU survey, or issue a recovery order in case a reimbursement is due.</w:t>
      </w:r>
    </w:p>
    <w:p w14:paraId="2DBAEF70" w14:textId="77777777" w:rsidR="00700C9C" w:rsidRPr="00700C9C" w:rsidRDefault="00700C9C" w:rsidP="00700C9C">
      <w:pPr>
        <w:ind w:left="567" w:hanging="567"/>
        <w:jc w:val="both"/>
        <w:rPr>
          <w:sz w:val="24"/>
          <w:szCs w:val="24"/>
          <w:lang w:val="en-GB"/>
        </w:rPr>
      </w:pPr>
    </w:p>
    <w:p w14:paraId="77805EBF" w14:textId="77777777" w:rsidR="00700C9C" w:rsidRPr="00700C9C" w:rsidRDefault="00700C9C" w:rsidP="00700C9C">
      <w:pPr>
        <w:tabs>
          <w:tab w:val="left" w:pos="600"/>
        </w:tabs>
        <w:ind w:left="600" w:hanging="600"/>
        <w:jc w:val="both"/>
        <w:rPr>
          <w:sz w:val="24"/>
          <w:szCs w:val="24"/>
          <w:highlight w:val="cyan"/>
          <w:lang w:val="en-GB"/>
        </w:rPr>
      </w:pPr>
      <w:proofErr w:type="gramStart"/>
      <w:r w:rsidRPr="00700C9C">
        <w:rPr>
          <w:b/>
          <w:sz w:val="24"/>
          <w:szCs w:val="24"/>
          <w:lang w:val="en-GB"/>
        </w:rPr>
        <w:t>4.3</w:t>
      </w:r>
      <w:proofErr w:type="gramEnd"/>
      <w:r w:rsidRPr="00700C9C">
        <w:rPr>
          <w:sz w:val="24"/>
          <w:szCs w:val="24"/>
          <w:lang w:val="en-GB"/>
        </w:rPr>
        <w:tab/>
      </w:r>
      <w:r w:rsidRPr="00700C9C">
        <w:rPr>
          <w:i/>
          <w:sz w:val="24"/>
          <w:szCs w:val="24"/>
          <w:lang w:val="en-GB"/>
        </w:rPr>
        <w:t xml:space="preserve">[If the participant receives a financial support other than Erasmus+ EU funds: institution to complete with the applicable payment arrangements] </w:t>
      </w:r>
      <w:r w:rsidRPr="00700C9C">
        <w:rPr>
          <w:sz w:val="24"/>
          <w:szCs w:val="24"/>
          <w:lang w:val="en-GB"/>
        </w:rPr>
        <w:t xml:space="preserve">  </w:t>
      </w:r>
    </w:p>
    <w:p w14:paraId="12BFB508" w14:textId="77777777" w:rsidR="00700C9C" w:rsidRPr="00700C9C" w:rsidRDefault="00700C9C" w:rsidP="00700C9C">
      <w:pPr>
        <w:jc w:val="both"/>
        <w:rPr>
          <w:sz w:val="24"/>
          <w:szCs w:val="24"/>
          <w:lang w:val="en-GB"/>
        </w:rPr>
      </w:pPr>
    </w:p>
    <w:p w14:paraId="5F90C042" w14:textId="77777777" w:rsidR="00700C9C" w:rsidRPr="00700C9C" w:rsidRDefault="00700C9C" w:rsidP="00700C9C">
      <w:pPr>
        <w:pStyle w:val="Text1"/>
        <w:pBdr>
          <w:bottom w:val="single" w:sz="6" w:space="1" w:color="auto"/>
        </w:pBdr>
        <w:spacing w:after="0"/>
        <w:ind w:left="0"/>
        <w:jc w:val="center"/>
        <w:rPr>
          <w:b/>
          <w:szCs w:val="24"/>
          <w:lang w:val="en-GB"/>
        </w:rPr>
      </w:pPr>
      <w:r w:rsidRPr="00700C9C">
        <w:rPr>
          <w:b/>
          <w:szCs w:val="24"/>
          <w:lang w:val="en-GB"/>
        </w:rPr>
        <w:t>ARTICLE 5 –</w:t>
      </w:r>
      <w:r w:rsidRPr="00700C9C" w:rsidDel="00DF1DE2">
        <w:rPr>
          <w:b/>
          <w:szCs w:val="24"/>
          <w:lang w:val="en-GB"/>
        </w:rPr>
        <w:t xml:space="preserve"> </w:t>
      </w:r>
      <w:r w:rsidRPr="00700C9C">
        <w:rPr>
          <w:b/>
          <w:szCs w:val="24"/>
          <w:lang w:val="en-GB"/>
        </w:rPr>
        <w:t>INSURANCE</w:t>
      </w:r>
    </w:p>
    <w:p w14:paraId="4F2C8156" w14:textId="0F0C2E29" w:rsidR="00700C9C" w:rsidRDefault="00700C9C" w:rsidP="00700C9C">
      <w:pPr>
        <w:ind w:left="567" w:hanging="567"/>
        <w:jc w:val="both"/>
        <w:rPr>
          <w:sz w:val="24"/>
          <w:szCs w:val="24"/>
          <w:lang w:val="en-GB"/>
        </w:rPr>
      </w:pPr>
      <w:r w:rsidRPr="00700C9C">
        <w:rPr>
          <w:b/>
          <w:sz w:val="24"/>
          <w:szCs w:val="24"/>
          <w:lang w:val="en-GB"/>
        </w:rPr>
        <w:t>5.1</w:t>
      </w:r>
      <w:r w:rsidRPr="00700C9C">
        <w:rPr>
          <w:sz w:val="24"/>
          <w:szCs w:val="24"/>
          <w:lang w:val="en-GB"/>
        </w:rPr>
        <w:tab/>
        <w:t xml:space="preserve">The </w:t>
      </w:r>
      <w:r w:rsidRPr="00700C9C">
        <w:rPr>
          <w:b/>
          <w:sz w:val="24"/>
          <w:szCs w:val="24"/>
          <w:lang w:val="en-GB"/>
        </w:rPr>
        <w:t>participant</w:t>
      </w:r>
      <w:r w:rsidRPr="00700C9C">
        <w:rPr>
          <w:sz w:val="24"/>
          <w:szCs w:val="24"/>
          <w:lang w:val="en-GB"/>
        </w:rPr>
        <w:t xml:space="preserve"> shall ha</w:t>
      </w:r>
      <w:r w:rsidR="00F061B7">
        <w:rPr>
          <w:sz w:val="24"/>
          <w:szCs w:val="24"/>
          <w:lang w:val="en-GB"/>
        </w:rPr>
        <w:t>ve adequate insurance coverage:</w:t>
      </w:r>
    </w:p>
    <w:p w14:paraId="7E8352CB" w14:textId="77777777" w:rsidR="00F061B7" w:rsidRPr="00700C9C" w:rsidRDefault="00F061B7" w:rsidP="00700C9C">
      <w:pPr>
        <w:ind w:left="567" w:hanging="567"/>
        <w:jc w:val="both"/>
        <w:rPr>
          <w:sz w:val="24"/>
          <w:szCs w:val="24"/>
          <w:lang w:val="en-GB"/>
        </w:rPr>
      </w:pPr>
    </w:p>
    <w:p w14:paraId="796AA684" w14:textId="77777777" w:rsidR="00700C9C" w:rsidRPr="00700C9C" w:rsidRDefault="00700C9C" w:rsidP="00700C9C">
      <w:pPr>
        <w:ind w:left="567"/>
        <w:jc w:val="both"/>
        <w:rPr>
          <w:i/>
          <w:sz w:val="24"/>
          <w:szCs w:val="24"/>
          <w:lang w:val="en-GB"/>
        </w:rPr>
      </w:pPr>
      <w:r w:rsidRPr="00700C9C">
        <w:rPr>
          <w:i/>
          <w:sz w:val="24"/>
          <w:szCs w:val="24"/>
          <w:lang w:val="en-GB"/>
        </w:rPr>
        <w:t>https://www.unisi.it/ateneo/lavorare-unisi/servizi-di-economato/assicurazioni</w:t>
      </w:r>
    </w:p>
    <w:p w14:paraId="0B8313D6" w14:textId="77777777" w:rsidR="00700C9C" w:rsidRPr="00700C9C" w:rsidRDefault="00700C9C" w:rsidP="00700C9C">
      <w:pPr>
        <w:numPr>
          <w:ilvl w:val="0"/>
          <w:numId w:val="17"/>
        </w:numPr>
        <w:jc w:val="both"/>
        <w:rPr>
          <w:i/>
          <w:sz w:val="24"/>
          <w:szCs w:val="24"/>
          <w:lang w:val="it-IT"/>
        </w:rPr>
      </w:pPr>
      <w:r w:rsidRPr="00700C9C">
        <w:rPr>
          <w:i/>
          <w:sz w:val="24"/>
          <w:szCs w:val="24"/>
          <w:lang w:val="it-IT"/>
        </w:rPr>
        <w:t>Capitolato polizza assicurativa infortuni soggetti vari.</w:t>
      </w:r>
    </w:p>
    <w:p w14:paraId="3E9CB236" w14:textId="77777777" w:rsidR="00700C9C" w:rsidRPr="00700C9C" w:rsidRDefault="00700C9C" w:rsidP="00700C9C">
      <w:pPr>
        <w:ind w:left="567" w:hanging="567"/>
        <w:jc w:val="both"/>
        <w:rPr>
          <w:i/>
          <w:sz w:val="24"/>
          <w:szCs w:val="24"/>
          <w:lang w:val="it-IT"/>
        </w:rPr>
      </w:pPr>
    </w:p>
    <w:p w14:paraId="1C6DA7AC" w14:textId="77777777" w:rsidR="00700C9C" w:rsidRPr="00700C9C" w:rsidRDefault="00700C9C" w:rsidP="00700C9C">
      <w:pPr>
        <w:ind w:left="567" w:hanging="567"/>
        <w:jc w:val="both"/>
        <w:rPr>
          <w:i/>
          <w:sz w:val="24"/>
          <w:szCs w:val="24"/>
          <w:lang w:val="it-IT"/>
        </w:rPr>
      </w:pPr>
      <w:r w:rsidRPr="00700C9C">
        <w:rPr>
          <w:i/>
          <w:sz w:val="24"/>
          <w:szCs w:val="24"/>
          <w:lang w:val="it-IT"/>
        </w:rPr>
        <w:t xml:space="preserve">  </w:t>
      </w:r>
      <w:r w:rsidRPr="00700C9C">
        <w:rPr>
          <w:i/>
          <w:sz w:val="24"/>
          <w:szCs w:val="24"/>
          <w:lang w:val="it-IT"/>
        </w:rPr>
        <w:tab/>
      </w:r>
      <w:hyperlink r:id="rId14" w:history="1">
        <w:r w:rsidRPr="00700C9C">
          <w:rPr>
            <w:rStyle w:val="Collegamentoipertestuale"/>
            <w:i/>
            <w:sz w:val="24"/>
            <w:szCs w:val="24"/>
            <w:lang w:val="it-IT"/>
          </w:rPr>
          <w:t>https://www.unisi.it/ateneo/lavorare-unisi/servizi-di-economato/assicurazioni</w:t>
        </w:r>
      </w:hyperlink>
    </w:p>
    <w:p w14:paraId="35C63419" w14:textId="77777777" w:rsidR="00700C9C" w:rsidRDefault="00700C9C" w:rsidP="00700C9C">
      <w:pPr>
        <w:numPr>
          <w:ilvl w:val="0"/>
          <w:numId w:val="17"/>
        </w:numPr>
        <w:jc w:val="both"/>
        <w:rPr>
          <w:i/>
          <w:sz w:val="24"/>
          <w:szCs w:val="24"/>
          <w:lang w:val="it-IT"/>
        </w:rPr>
      </w:pPr>
      <w:r w:rsidRPr="00700C9C">
        <w:rPr>
          <w:i/>
          <w:sz w:val="24"/>
          <w:szCs w:val="24"/>
          <w:lang w:val="it-IT"/>
        </w:rPr>
        <w:t>Capitolato polizza RCT - Responsabilità Civile verso Terzi</w:t>
      </w:r>
    </w:p>
    <w:p w14:paraId="54734391" w14:textId="77777777" w:rsidR="00F061B7" w:rsidRPr="00700C9C" w:rsidRDefault="00F061B7" w:rsidP="00F061B7">
      <w:pPr>
        <w:ind w:left="567"/>
        <w:jc w:val="both"/>
        <w:rPr>
          <w:i/>
          <w:sz w:val="24"/>
          <w:szCs w:val="24"/>
          <w:lang w:val="it-IT"/>
        </w:rPr>
      </w:pPr>
    </w:p>
    <w:p w14:paraId="2B27C1DB" w14:textId="0085762E" w:rsidR="00D64A5D" w:rsidRPr="00700C9C" w:rsidRDefault="00D64A5D" w:rsidP="00D64A5D">
      <w:pPr>
        <w:ind w:left="567"/>
        <w:jc w:val="both"/>
        <w:rPr>
          <w:sz w:val="24"/>
          <w:szCs w:val="24"/>
          <w:lang w:val="en-GB"/>
        </w:rPr>
      </w:pPr>
      <w:r w:rsidRPr="00D64A5D">
        <w:rPr>
          <w:sz w:val="24"/>
          <w:szCs w:val="24"/>
          <w:lang w:val="en-US"/>
        </w:rPr>
        <w:t>The participant receive</w:t>
      </w:r>
      <w:r>
        <w:rPr>
          <w:sz w:val="24"/>
          <w:szCs w:val="24"/>
          <w:lang w:val="en-US"/>
        </w:rPr>
        <w:t>s</w:t>
      </w:r>
      <w:r w:rsidRPr="00D64A5D">
        <w:rPr>
          <w:sz w:val="24"/>
          <w:szCs w:val="24"/>
          <w:lang w:val="en-US"/>
        </w:rPr>
        <w:t xml:space="preserve">, as the Art. </w:t>
      </w:r>
      <w:r>
        <w:rPr>
          <w:sz w:val="24"/>
          <w:szCs w:val="24"/>
          <w:lang w:val="en-US"/>
        </w:rPr>
        <w:t xml:space="preserve">3.1 of this agreement, an extra </w:t>
      </w:r>
      <w:r w:rsidRPr="00700C9C">
        <w:rPr>
          <w:sz w:val="24"/>
          <w:szCs w:val="24"/>
          <w:lang w:val="en-GB"/>
        </w:rPr>
        <w:t xml:space="preserve">Erasmus+ </w:t>
      </w:r>
      <w:r>
        <w:rPr>
          <w:sz w:val="24"/>
          <w:szCs w:val="24"/>
          <w:lang w:val="en-US"/>
        </w:rPr>
        <w:t xml:space="preserve"> </w:t>
      </w:r>
      <w:r w:rsidRPr="00DD6D18">
        <w:rPr>
          <w:sz w:val="24"/>
          <w:szCs w:val="24"/>
          <w:lang w:val="en-GB"/>
        </w:rPr>
        <w:t xml:space="preserve">contribution </w:t>
      </w:r>
      <w:r>
        <w:rPr>
          <w:sz w:val="24"/>
          <w:szCs w:val="24"/>
          <w:lang w:val="en-GB"/>
        </w:rPr>
        <w:t>; it serves to cover also</w:t>
      </w:r>
      <w:r w:rsidRPr="00DD6D18">
        <w:rPr>
          <w:sz w:val="24"/>
          <w:szCs w:val="24"/>
          <w:lang w:val="en-GB"/>
        </w:rPr>
        <w:t xml:space="preserve"> expenses </w:t>
      </w:r>
      <w:r>
        <w:rPr>
          <w:sz w:val="24"/>
          <w:szCs w:val="24"/>
          <w:lang w:val="en-GB"/>
        </w:rPr>
        <w:t xml:space="preserve">for an </w:t>
      </w:r>
      <w:r w:rsidRPr="00DD6D18">
        <w:rPr>
          <w:sz w:val="24"/>
          <w:szCs w:val="24"/>
          <w:lang w:val="en-GB"/>
        </w:rPr>
        <w:t>additional healthcare insurance; considering the current international health emergency, students are strongly advised to stipulate additional health insurance that takes into consideration the current COVID19 emergency. Recipients can contact the office for assistance (icm.@unisi.it).</w:t>
      </w:r>
    </w:p>
    <w:p w14:paraId="0FC968EB" w14:textId="61F2EADE" w:rsidR="00700C9C" w:rsidRPr="00D64A5D" w:rsidRDefault="00700C9C" w:rsidP="00D64A5D">
      <w:pPr>
        <w:ind w:left="1134" w:hanging="567"/>
        <w:jc w:val="both"/>
        <w:rPr>
          <w:sz w:val="24"/>
          <w:szCs w:val="24"/>
          <w:lang w:val="en-GB"/>
        </w:rPr>
      </w:pPr>
    </w:p>
    <w:p w14:paraId="3CCABDF0" w14:textId="77777777" w:rsidR="00700C9C" w:rsidRPr="00D64A5D" w:rsidRDefault="00700C9C" w:rsidP="00700C9C">
      <w:pPr>
        <w:ind w:left="567" w:hanging="567"/>
        <w:jc w:val="both"/>
        <w:rPr>
          <w:sz w:val="24"/>
          <w:szCs w:val="24"/>
          <w:lang w:val="en-US"/>
        </w:rPr>
      </w:pPr>
    </w:p>
    <w:p w14:paraId="48E56D5D" w14:textId="5177C4EA" w:rsidR="00700C9C" w:rsidRDefault="00700C9C" w:rsidP="00700C9C">
      <w:pPr>
        <w:ind w:left="567" w:hanging="567"/>
        <w:jc w:val="both"/>
        <w:rPr>
          <w:sz w:val="24"/>
          <w:szCs w:val="24"/>
          <w:lang w:val="en-GB"/>
        </w:rPr>
      </w:pPr>
      <w:r w:rsidRPr="00700C9C">
        <w:rPr>
          <w:b/>
          <w:sz w:val="24"/>
          <w:szCs w:val="24"/>
          <w:lang w:val="en-GB"/>
        </w:rPr>
        <w:t xml:space="preserve">5.2 </w:t>
      </w:r>
      <w:r w:rsidRPr="00700C9C">
        <w:rPr>
          <w:sz w:val="24"/>
          <w:szCs w:val="24"/>
          <w:lang w:val="en-GB"/>
        </w:rPr>
        <w:tab/>
        <w:t>Acknowledgement that health insurance coverage has been organised shall</w:t>
      </w:r>
      <w:r w:rsidR="00F061B7">
        <w:rPr>
          <w:sz w:val="24"/>
          <w:szCs w:val="24"/>
          <w:lang w:val="en-GB"/>
        </w:rPr>
        <w:t xml:space="preserve"> be included in this agreement:</w:t>
      </w:r>
    </w:p>
    <w:p w14:paraId="394D22A4" w14:textId="77777777" w:rsidR="00F061B7" w:rsidRPr="00700C9C" w:rsidRDefault="00F061B7" w:rsidP="00F061B7">
      <w:pPr>
        <w:ind w:left="567"/>
        <w:jc w:val="both"/>
        <w:rPr>
          <w:i/>
          <w:sz w:val="24"/>
          <w:szCs w:val="24"/>
          <w:lang w:val="en-GB"/>
        </w:rPr>
      </w:pPr>
      <w:r>
        <w:rPr>
          <w:b/>
          <w:sz w:val="24"/>
          <w:szCs w:val="24"/>
          <w:lang w:val="en-GB"/>
        </w:rPr>
        <w:t xml:space="preserve">         </w:t>
      </w:r>
      <w:r w:rsidRPr="00700C9C">
        <w:rPr>
          <w:i/>
          <w:sz w:val="24"/>
          <w:szCs w:val="24"/>
          <w:lang w:val="en-GB"/>
        </w:rPr>
        <w:t>https://www.unisi.it/ateneo/lavorare-unisi/servizi-di-economato/assicurazioni</w:t>
      </w:r>
    </w:p>
    <w:p w14:paraId="5F36B489" w14:textId="77777777" w:rsidR="00F061B7" w:rsidRPr="00700C9C" w:rsidRDefault="00F061B7" w:rsidP="00F061B7">
      <w:pPr>
        <w:numPr>
          <w:ilvl w:val="0"/>
          <w:numId w:val="17"/>
        </w:numPr>
        <w:jc w:val="both"/>
        <w:rPr>
          <w:i/>
          <w:sz w:val="24"/>
          <w:szCs w:val="24"/>
          <w:lang w:val="it-IT"/>
        </w:rPr>
      </w:pPr>
      <w:r w:rsidRPr="00700C9C">
        <w:rPr>
          <w:i/>
          <w:sz w:val="24"/>
          <w:szCs w:val="24"/>
          <w:lang w:val="it-IT"/>
        </w:rPr>
        <w:t>Capitolato polizza assicurativa infortuni soggetti vari.</w:t>
      </w:r>
    </w:p>
    <w:p w14:paraId="50B8C622" w14:textId="77777777" w:rsidR="00F061B7" w:rsidRPr="00700C9C" w:rsidRDefault="00F061B7" w:rsidP="00F061B7">
      <w:pPr>
        <w:ind w:left="567" w:hanging="567"/>
        <w:jc w:val="both"/>
        <w:rPr>
          <w:i/>
          <w:sz w:val="24"/>
          <w:szCs w:val="24"/>
          <w:lang w:val="it-IT"/>
        </w:rPr>
      </w:pPr>
    </w:p>
    <w:p w14:paraId="5B95E270" w14:textId="77777777" w:rsidR="00F061B7" w:rsidRPr="00700C9C" w:rsidRDefault="00F061B7" w:rsidP="00F061B7">
      <w:pPr>
        <w:ind w:left="567" w:hanging="567"/>
        <w:jc w:val="both"/>
        <w:rPr>
          <w:i/>
          <w:sz w:val="24"/>
          <w:szCs w:val="24"/>
          <w:lang w:val="it-IT"/>
        </w:rPr>
      </w:pPr>
      <w:r w:rsidRPr="00700C9C">
        <w:rPr>
          <w:i/>
          <w:sz w:val="24"/>
          <w:szCs w:val="24"/>
          <w:lang w:val="it-IT"/>
        </w:rPr>
        <w:t xml:space="preserve">  </w:t>
      </w:r>
      <w:r w:rsidRPr="00700C9C">
        <w:rPr>
          <w:i/>
          <w:sz w:val="24"/>
          <w:szCs w:val="24"/>
          <w:lang w:val="it-IT"/>
        </w:rPr>
        <w:tab/>
      </w:r>
      <w:hyperlink r:id="rId15" w:history="1">
        <w:r w:rsidRPr="00700C9C">
          <w:rPr>
            <w:rStyle w:val="Collegamentoipertestuale"/>
            <w:i/>
            <w:sz w:val="24"/>
            <w:szCs w:val="24"/>
            <w:lang w:val="it-IT"/>
          </w:rPr>
          <w:t>https://www.unisi.it/ateneo/lavorare-unisi/servizi-di-economato/assicurazioni</w:t>
        </w:r>
      </w:hyperlink>
    </w:p>
    <w:p w14:paraId="201CC598" w14:textId="77777777" w:rsidR="00F061B7" w:rsidRDefault="00F061B7" w:rsidP="00F061B7">
      <w:pPr>
        <w:numPr>
          <w:ilvl w:val="0"/>
          <w:numId w:val="17"/>
        </w:numPr>
        <w:jc w:val="both"/>
        <w:rPr>
          <w:i/>
          <w:sz w:val="24"/>
          <w:szCs w:val="24"/>
          <w:lang w:val="it-IT"/>
        </w:rPr>
      </w:pPr>
      <w:r w:rsidRPr="00700C9C">
        <w:rPr>
          <w:i/>
          <w:sz w:val="24"/>
          <w:szCs w:val="24"/>
          <w:lang w:val="it-IT"/>
        </w:rPr>
        <w:t>Capitolato polizza RCT - Responsabilità Civile verso Terzi</w:t>
      </w:r>
    </w:p>
    <w:p w14:paraId="0AD52912" w14:textId="77777777" w:rsidR="00F061B7" w:rsidRPr="00700C9C" w:rsidRDefault="00F061B7" w:rsidP="00F061B7">
      <w:pPr>
        <w:ind w:left="567"/>
        <w:jc w:val="both"/>
        <w:rPr>
          <w:i/>
          <w:sz w:val="24"/>
          <w:szCs w:val="24"/>
          <w:lang w:val="it-IT"/>
        </w:rPr>
      </w:pPr>
    </w:p>
    <w:p w14:paraId="2E954AA4" w14:textId="77777777" w:rsidR="00F061B7" w:rsidRPr="00700C9C" w:rsidRDefault="00F061B7" w:rsidP="00F061B7">
      <w:pPr>
        <w:ind w:left="567"/>
        <w:jc w:val="both"/>
        <w:rPr>
          <w:sz w:val="24"/>
          <w:szCs w:val="24"/>
          <w:lang w:val="en-GB"/>
        </w:rPr>
      </w:pPr>
      <w:r w:rsidRPr="00D64A5D">
        <w:rPr>
          <w:sz w:val="24"/>
          <w:szCs w:val="24"/>
          <w:lang w:val="en-US"/>
        </w:rPr>
        <w:t>The participant receive</w:t>
      </w:r>
      <w:r>
        <w:rPr>
          <w:sz w:val="24"/>
          <w:szCs w:val="24"/>
          <w:lang w:val="en-US"/>
        </w:rPr>
        <w:t>s</w:t>
      </w:r>
      <w:r w:rsidRPr="00D64A5D">
        <w:rPr>
          <w:sz w:val="24"/>
          <w:szCs w:val="24"/>
          <w:lang w:val="en-US"/>
        </w:rPr>
        <w:t xml:space="preserve">, as the Art. </w:t>
      </w:r>
      <w:r>
        <w:rPr>
          <w:sz w:val="24"/>
          <w:szCs w:val="24"/>
          <w:lang w:val="en-US"/>
        </w:rPr>
        <w:t xml:space="preserve">3.1 of this agreement, an extra </w:t>
      </w:r>
      <w:r w:rsidRPr="00700C9C">
        <w:rPr>
          <w:sz w:val="24"/>
          <w:szCs w:val="24"/>
          <w:lang w:val="en-GB"/>
        </w:rPr>
        <w:t xml:space="preserve">Erasmus+ </w:t>
      </w:r>
      <w:r>
        <w:rPr>
          <w:sz w:val="24"/>
          <w:szCs w:val="24"/>
          <w:lang w:val="en-US"/>
        </w:rPr>
        <w:t xml:space="preserve"> </w:t>
      </w:r>
      <w:r w:rsidRPr="00DD6D18">
        <w:rPr>
          <w:sz w:val="24"/>
          <w:szCs w:val="24"/>
          <w:lang w:val="en-GB"/>
        </w:rPr>
        <w:t xml:space="preserve">contribution </w:t>
      </w:r>
      <w:r>
        <w:rPr>
          <w:sz w:val="24"/>
          <w:szCs w:val="24"/>
          <w:lang w:val="en-GB"/>
        </w:rPr>
        <w:t>; it serves to cover also</w:t>
      </w:r>
      <w:r w:rsidRPr="00DD6D18">
        <w:rPr>
          <w:sz w:val="24"/>
          <w:szCs w:val="24"/>
          <w:lang w:val="en-GB"/>
        </w:rPr>
        <w:t xml:space="preserve"> expenses </w:t>
      </w:r>
      <w:r>
        <w:rPr>
          <w:sz w:val="24"/>
          <w:szCs w:val="24"/>
          <w:lang w:val="en-GB"/>
        </w:rPr>
        <w:t xml:space="preserve">for an </w:t>
      </w:r>
      <w:r w:rsidRPr="00DD6D18">
        <w:rPr>
          <w:sz w:val="24"/>
          <w:szCs w:val="24"/>
          <w:lang w:val="en-GB"/>
        </w:rPr>
        <w:t>additional healthcare insurance; considering the current international health emergency, students are strongly advised to stipulate additional health insurance that takes into consideration the current COVID19 emergency. Recipients can contact the office for assistance (icm.@unisi.it).</w:t>
      </w:r>
    </w:p>
    <w:p w14:paraId="179530A4" w14:textId="7ACA2DD4" w:rsidR="00F061B7" w:rsidRDefault="00F061B7" w:rsidP="00700C9C">
      <w:pPr>
        <w:ind w:left="567" w:hanging="567"/>
        <w:jc w:val="both"/>
        <w:rPr>
          <w:sz w:val="24"/>
          <w:szCs w:val="24"/>
          <w:lang w:val="en-GB"/>
        </w:rPr>
      </w:pPr>
    </w:p>
    <w:p w14:paraId="1B1374C4" w14:textId="77777777" w:rsidR="00F061B7" w:rsidRPr="00700C9C" w:rsidRDefault="00F061B7" w:rsidP="00700C9C">
      <w:pPr>
        <w:ind w:left="567" w:hanging="567"/>
        <w:jc w:val="both"/>
        <w:rPr>
          <w:sz w:val="24"/>
          <w:szCs w:val="24"/>
          <w:lang w:val="en-GB"/>
        </w:rPr>
      </w:pPr>
    </w:p>
    <w:p w14:paraId="43602AF7" w14:textId="77777777" w:rsidR="00D64A5D" w:rsidRPr="00700C9C" w:rsidRDefault="00D64A5D" w:rsidP="00700C9C">
      <w:pPr>
        <w:ind w:left="567"/>
        <w:jc w:val="both"/>
        <w:rPr>
          <w:i/>
          <w:sz w:val="24"/>
          <w:szCs w:val="24"/>
          <w:lang w:val="en-GB"/>
        </w:rPr>
      </w:pPr>
    </w:p>
    <w:p w14:paraId="5ED59FD9" w14:textId="77777777" w:rsidR="00700C9C" w:rsidRPr="00700C9C" w:rsidRDefault="00700C9C" w:rsidP="00700C9C">
      <w:pPr>
        <w:pBdr>
          <w:bottom w:val="single" w:sz="6" w:space="1" w:color="auto"/>
        </w:pBdr>
        <w:rPr>
          <w:sz w:val="24"/>
          <w:szCs w:val="24"/>
          <w:lang w:val="en-GB"/>
        </w:rPr>
      </w:pPr>
    </w:p>
    <w:p w14:paraId="44622378" w14:textId="77777777" w:rsidR="00700C9C" w:rsidRPr="00700C9C" w:rsidRDefault="00700C9C" w:rsidP="00700C9C">
      <w:pPr>
        <w:pStyle w:val="Text1"/>
        <w:pBdr>
          <w:bottom w:val="single" w:sz="6" w:space="1" w:color="auto"/>
        </w:pBdr>
        <w:spacing w:after="0"/>
        <w:ind w:left="0"/>
        <w:jc w:val="center"/>
        <w:rPr>
          <w:b/>
          <w:szCs w:val="24"/>
          <w:lang w:val="en-GB"/>
        </w:rPr>
      </w:pPr>
      <w:r w:rsidRPr="00700C9C">
        <w:rPr>
          <w:b/>
          <w:szCs w:val="24"/>
          <w:lang w:val="en-GB"/>
        </w:rPr>
        <w:t>ARTICLE 6 – EU SURVEY</w:t>
      </w:r>
    </w:p>
    <w:p w14:paraId="03F7920E" w14:textId="77777777" w:rsidR="00700C9C" w:rsidRPr="00700C9C" w:rsidRDefault="00700C9C" w:rsidP="00700C9C">
      <w:pPr>
        <w:tabs>
          <w:tab w:val="left" w:pos="567"/>
        </w:tabs>
        <w:ind w:left="567" w:hanging="567"/>
        <w:jc w:val="both"/>
        <w:rPr>
          <w:sz w:val="24"/>
          <w:szCs w:val="24"/>
          <w:lang w:val="en-GB"/>
        </w:rPr>
      </w:pPr>
      <w:r w:rsidRPr="00700C9C">
        <w:rPr>
          <w:b/>
          <w:sz w:val="24"/>
          <w:szCs w:val="24"/>
          <w:lang w:val="en-GB"/>
        </w:rPr>
        <w:t>6.1.</w:t>
      </w:r>
      <w:r w:rsidRPr="00700C9C">
        <w:rPr>
          <w:sz w:val="24"/>
          <w:szCs w:val="24"/>
          <w:lang w:val="en-GB"/>
        </w:rPr>
        <w:tab/>
        <w:t>The</w:t>
      </w:r>
      <w:r w:rsidRPr="00700C9C">
        <w:rPr>
          <w:b/>
          <w:sz w:val="24"/>
          <w:szCs w:val="24"/>
          <w:lang w:val="en-GB"/>
        </w:rPr>
        <w:t xml:space="preserve"> participant</w:t>
      </w:r>
      <w:r w:rsidRPr="00700C9C">
        <w:rPr>
          <w:sz w:val="24"/>
          <w:szCs w:val="24"/>
          <w:lang w:val="en-GB"/>
        </w:rPr>
        <w:t xml:space="preserve"> shall receive an invitation to complete the online EU Survey 30 calendar days before the end of the mobility period. The participant shall complete and submit the survey within 10 calendar days upon receipt of the invitation. Participants who fail to complete and submit the online EU Survey may be required </w:t>
      </w:r>
      <w:proofErr w:type="gramStart"/>
      <w:r w:rsidRPr="00700C9C">
        <w:rPr>
          <w:sz w:val="24"/>
          <w:szCs w:val="24"/>
          <w:lang w:val="en-GB"/>
        </w:rPr>
        <w:t>to partially or fully reimburse</w:t>
      </w:r>
      <w:proofErr w:type="gramEnd"/>
      <w:r w:rsidRPr="00700C9C">
        <w:rPr>
          <w:sz w:val="24"/>
          <w:szCs w:val="24"/>
          <w:lang w:val="en-GB"/>
        </w:rPr>
        <w:t xml:space="preserve"> the financial support received.</w:t>
      </w:r>
    </w:p>
    <w:p w14:paraId="4BAAE64C" w14:textId="77777777" w:rsidR="00700C9C" w:rsidRPr="00700C9C" w:rsidRDefault="00700C9C" w:rsidP="00700C9C">
      <w:pPr>
        <w:tabs>
          <w:tab w:val="left" w:pos="567"/>
        </w:tabs>
        <w:ind w:left="567" w:hanging="567"/>
        <w:jc w:val="both"/>
        <w:rPr>
          <w:sz w:val="24"/>
          <w:szCs w:val="24"/>
          <w:lang w:val="en-GB"/>
        </w:rPr>
      </w:pPr>
    </w:p>
    <w:p w14:paraId="7651C8D3" w14:textId="77777777" w:rsidR="00700C9C" w:rsidRPr="00700C9C" w:rsidRDefault="00700C9C" w:rsidP="00700C9C">
      <w:pPr>
        <w:tabs>
          <w:tab w:val="left" w:pos="567"/>
        </w:tabs>
        <w:ind w:left="567" w:hanging="567"/>
        <w:jc w:val="both"/>
        <w:rPr>
          <w:sz w:val="24"/>
          <w:szCs w:val="24"/>
          <w:lang w:val="en-GB"/>
        </w:rPr>
      </w:pPr>
      <w:r w:rsidRPr="00700C9C">
        <w:rPr>
          <w:b/>
          <w:sz w:val="24"/>
          <w:szCs w:val="24"/>
          <w:lang w:val="en-GB"/>
        </w:rPr>
        <w:t>6.2</w:t>
      </w:r>
      <w:r w:rsidRPr="00700C9C">
        <w:rPr>
          <w:sz w:val="24"/>
          <w:szCs w:val="24"/>
          <w:lang w:val="en-GB"/>
        </w:rPr>
        <w:tab/>
        <w:t xml:space="preserve">A complementary online survey </w:t>
      </w:r>
      <w:proofErr w:type="gramStart"/>
      <w:r w:rsidRPr="00700C9C">
        <w:rPr>
          <w:sz w:val="24"/>
          <w:szCs w:val="24"/>
          <w:lang w:val="en-GB"/>
        </w:rPr>
        <w:t>will be sent</w:t>
      </w:r>
      <w:proofErr w:type="gramEnd"/>
      <w:r w:rsidRPr="00700C9C">
        <w:rPr>
          <w:sz w:val="24"/>
          <w:szCs w:val="24"/>
          <w:lang w:val="en-GB"/>
        </w:rPr>
        <w:t xml:space="preserve"> to the </w:t>
      </w:r>
      <w:r w:rsidRPr="00700C9C">
        <w:rPr>
          <w:b/>
          <w:sz w:val="24"/>
          <w:szCs w:val="24"/>
          <w:lang w:val="en-GB"/>
        </w:rPr>
        <w:t>participant</w:t>
      </w:r>
      <w:r w:rsidRPr="00700C9C">
        <w:rPr>
          <w:sz w:val="24"/>
          <w:szCs w:val="24"/>
          <w:lang w:val="en-GB"/>
        </w:rPr>
        <w:t>, after the end of the mobility, allowing for full reporting on recognition issues.</w:t>
      </w:r>
    </w:p>
    <w:p w14:paraId="3A9230FA" w14:textId="77777777" w:rsidR="00700C9C" w:rsidRPr="00700C9C" w:rsidRDefault="00700C9C" w:rsidP="00700C9C">
      <w:pPr>
        <w:tabs>
          <w:tab w:val="left" w:pos="567"/>
        </w:tabs>
        <w:ind w:left="567" w:hanging="567"/>
        <w:jc w:val="both"/>
        <w:rPr>
          <w:sz w:val="24"/>
          <w:szCs w:val="24"/>
          <w:lang w:val="en-GB"/>
        </w:rPr>
      </w:pPr>
    </w:p>
    <w:p w14:paraId="156DB712" w14:textId="77777777" w:rsidR="00700C9C" w:rsidRPr="00700C9C" w:rsidRDefault="00700C9C" w:rsidP="00700C9C">
      <w:pPr>
        <w:tabs>
          <w:tab w:val="left" w:pos="567"/>
        </w:tabs>
        <w:ind w:left="567" w:hanging="567"/>
        <w:jc w:val="both"/>
        <w:rPr>
          <w:sz w:val="24"/>
          <w:szCs w:val="24"/>
          <w:lang w:val="en-GB"/>
        </w:rPr>
      </w:pPr>
      <w:r w:rsidRPr="00700C9C">
        <w:rPr>
          <w:sz w:val="24"/>
          <w:szCs w:val="24"/>
          <w:lang w:val="en-GB"/>
        </w:rPr>
        <w:t xml:space="preserve"> </w:t>
      </w:r>
    </w:p>
    <w:p w14:paraId="2D14F59F" w14:textId="77777777" w:rsidR="00700C9C" w:rsidRPr="00700C9C" w:rsidRDefault="00700C9C" w:rsidP="00700C9C">
      <w:pPr>
        <w:pStyle w:val="Text1"/>
        <w:pBdr>
          <w:bottom w:val="single" w:sz="6" w:space="1" w:color="auto"/>
        </w:pBdr>
        <w:spacing w:after="0"/>
        <w:ind w:left="0"/>
        <w:jc w:val="center"/>
        <w:rPr>
          <w:b/>
          <w:szCs w:val="24"/>
          <w:lang w:val="en-GB"/>
        </w:rPr>
      </w:pPr>
      <w:r w:rsidRPr="00700C9C">
        <w:rPr>
          <w:b/>
          <w:szCs w:val="24"/>
          <w:lang w:val="en-GB"/>
        </w:rPr>
        <w:t>ARTICLE 7 – LAW APPLICABLE AND COMPETENT COURT</w:t>
      </w:r>
    </w:p>
    <w:p w14:paraId="181FA490" w14:textId="77777777" w:rsidR="00700C9C" w:rsidRPr="00700C9C" w:rsidRDefault="00700C9C" w:rsidP="00700C9C">
      <w:pPr>
        <w:tabs>
          <w:tab w:val="left" w:pos="567"/>
        </w:tabs>
        <w:ind w:left="567" w:hanging="567"/>
        <w:jc w:val="both"/>
        <w:rPr>
          <w:sz w:val="24"/>
          <w:szCs w:val="24"/>
          <w:lang w:val="en-GB"/>
        </w:rPr>
      </w:pPr>
      <w:proofErr w:type="gramStart"/>
      <w:r w:rsidRPr="00700C9C">
        <w:rPr>
          <w:b/>
          <w:sz w:val="24"/>
          <w:szCs w:val="24"/>
          <w:lang w:val="en-GB"/>
        </w:rPr>
        <w:t>7.1</w:t>
      </w:r>
      <w:r w:rsidRPr="00700C9C">
        <w:rPr>
          <w:sz w:val="24"/>
          <w:szCs w:val="24"/>
          <w:lang w:val="en-GB"/>
        </w:rPr>
        <w:tab/>
        <w:t>The Agreement is governed by Italian Law</w:t>
      </w:r>
      <w:proofErr w:type="gramEnd"/>
      <w:r w:rsidRPr="00700C9C">
        <w:rPr>
          <w:sz w:val="24"/>
          <w:szCs w:val="24"/>
          <w:lang w:val="en-GB"/>
        </w:rPr>
        <w:t>.</w:t>
      </w:r>
    </w:p>
    <w:p w14:paraId="10F8ECF3" w14:textId="77777777" w:rsidR="00700C9C" w:rsidRPr="00700C9C" w:rsidRDefault="00700C9C" w:rsidP="00700C9C">
      <w:pPr>
        <w:tabs>
          <w:tab w:val="left" w:pos="567"/>
        </w:tabs>
        <w:ind w:left="567" w:hanging="567"/>
        <w:jc w:val="both"/>
        <w:rPr>
          <w:sz w:val="24"/>
          <w:szCs w:val="24"/>
          <w:lang w:val="en-GB"/>
        </w:rPr>
      </w:pPr>
    </w:p>
    <w:p w14:paraId="38A6E871" w14:textId="77777777" w:rsidR="00700C9C" w:rsidRPr="00700C9C" w:rsidRDefault="00700C9C" w:rsidP="00700C9C">
      <w:pPr>
        <w:tabs>
          <w:tab w:val="left" w:pos="567"/>
        </w:tabs>
        <w:ind w:left="567" w:hanging="567"/>
        <w:jc w:val="both"/>
        <w:rPr>
          <w:sz w:val="24"/>
          <w:szCs w:val="24"/>
          <w:lang w:val="en-GB"/>
        </w:rPr>
      </w:pPr>
      <w:r w:rsidRPr="00700C9C">
        <w:rPr>
          <w:b/>
          <w:sz w:val="24"/>
          <w:szCs w:val="24"/>
          <w:lang w:val="en-GB"/>
        </w:rPr>
        <w:t>7.2</w:t>
      </w:r>
      <w:r w:rsidRPr="00700C9C">
        <w:rPr>
          <w:sz w:val="24"/>
          <w:szCs w:val="24"/>
          <w:lang w:val="en-GB"/>
        </w:rPr>
        <w:tab/>
        <w:t xml:space="preserve">The competent court determined in accordance with the applicable national law shall have sole jurisdiction to hear any dispute between the institution and the participant concerning the interpretation, application or validity of this Agreement, if such dispute </w:t>
      </w:r>
      <w:proofErr w:type="gramStart"/>
      <w:r w:rsidRPr="00700C9C">
        <w:rPr>
          <w:sz w:val="24"/>
          <w:szCs w:val="24"/>
          <w:lang w:val="en-GB"/>
        </w:rPr>
        <w:t>cannot be settled</w:t>
      </w:r>
      <w:proofErr w:type="gramEnd"/>
      <w:r w:rsidRPr="00700C9C">
        <w:rPr>
          <w:sz w:val="24"/>
          <w:szCs w:val="24"/>
          <w:lang w:val="en-GB"/>
        </w:rPr>
        <w:t xml:space="preserve"> amicably.</w:t>
      </w:r>
    </w:p>
    <w:p w14:paraId="762FF96F" w14:textId="77777777" w:rsidR="00700C9C" w:rsidRPr="00700C9C" w:rsidRDefault="00700C9C" w:rsidP="00700C9C">
      <w:pPr>
        <w:jc w:val="both"/>
        <w:rPr>
          <w:b/>
          <w:sz w:val="24"/>
          <w:szCs w:val="24"/>
          <w:lang w:val="en-GB"/>
        </w:rPr>
      </w:pPr>
    </w:p>
    <w:p w14:paraId="298114FB" w14:textId="77777777" w:rsidR="00700C9C" w:rsidRPr="00700C9C" w:rsidRDefault="00700C9C" w:rsidP="00700C9C">
      <w:pPr>
        <w:ind w:left="5812" w:hanging="5812"/>
        <w:rPr>
          <w:sz w:val="24"/>
          <w:szCs w:val="24"/>
          <w:lang w:val="en-GB"/>
        </w:rPr>
      </w:pPr>
    </w:p>
    <w:p w14:paraId="580EAC30" w14:textId="77777777" w:rsidR="00700C9C" w:rsidRPr="00700C9C" w:rsidRDefault="00700C9C" w:rsidP="00700C9C">
      <w:pPr>
        <w:ind w:left="5812" w:hanging="5812"/>
        <w:rPr>
          <w:sz w:val="24"/>
          <w:szCs w:val="24"/>
          <w:lang w:val="en-GB"/>
        </w:rPr>
      </w:pPr>
    </w:p>
    <w:p w14:paraId="45F08075" w14:textId="77777777" w:rsidR="00700C9C" w:rsidRPr="00700C9C" w:rsidRDefault="00700C9C" w:rsidP="00700C9C">
      <w:pPr>
        <w:ind w:left="5812" w:hanging="5812"/>
        <w:rPr>
          <w:sz w:val="24"/>
          <w:szCs w:val="24"/>
          <w:lang w:val="en-GB"/>
        </w:rPr>
      </w:pPr>
    </w:p>
    <w:p w14:paraId="367CEC3C" w14:textId="77777777" w:rsidR="00700C9C" w:rsidRPr="00700C9C" w:rsidRDefault="00700C9C" w:rsidP="00700C9C">
      <w:pPr>
        <w:ind w:left="5812" w:hanging="5812"/>
        <w:rPr>
          <w:sz w:val="24"/>
          <w:szCs w:val="24"/>
          <w:lang w:val="en-GB"/>
        </w:rPr>
      </w:pPr>
    </w:p>
    <w:p w14:paraId="7D4C6D1E" w14:textId="51E4BDA7" w:rsidR="00700C9C" w:rsidRPr="00700C9C" w:rsidRDefault="00F061B7" w:rsidP="00700C9C">
      <w:pPr>
        <w:ind w:left="5812" w:hanging="5812"/>
        <w:rPr>
          <w:i/>
          <w:sz w:val="24"/>
          <w:szCs w:val="24"/>
          <w:lang w:val="en-GB"/>
        </w:rPr>
      </w:pPr>
      <w:r>
        <w:rPr>
          <w:i/>
          <w:sz w:val="24"/>
          <w:szCs w:val="24"/>
          <w:lang w:val="en-GB"/>
        </w:rPr>
        <w:t>(</w:t>
      </w:r>
      <w:proofErr w:type="gramStart"/>
      <w:r w:rsidR="00700C9C" w:rsidRPr="00700C9C">
        <w:rPr>
          <w:i/>
          <w:sz w:val="24"/>
          <w:szCs w:val="24"/>
          <w:lang w:val="en-GB"/>
        </w:rPr>
        <w:t>drawn</w:t>
      </w:r>
      <w:proofErr w:type="gramEnd"/>
      <w:r w:rsidR="00700C9C" w:rsidRPr="00700C9C">
        <w:rPr>
          <w:i/>
          <w:sz w:val="24"/>
          <w:szCs w:val="24"/>
          <w:lang w:val="en-GB"/>
        </w:rPr>
        <w:t xml:space="preserve"> up in duplicate)</w:t>
      </w:r>
    </w:p>
    <w:p w14:paraId="78030A03" w14:textId="77777777" w:rsidR="00700C9C" w:rsidRPr="00700C9C" w:rsidRDefault="00700C9C" w:rsidP="00700C9C">
      <w:pPr>
        <w:ind w:left="5812" w:hanging="5812"/>
        <w:rPr>
          <w:sz w:val="24"/>
          <w:szCs w:val="24"/>
          <w:lang w:val="en-GB"/>
        </w:rPr>
      </w:pPr>
    </w:p>
    <w:p w14:paraId="27A40782" w14:textId="77777777" w:rsidR="00700C9C" w:rsidRPr="00700C9C" w:rsidRDefault="00700C9C" w:rsidP="00700C9C">
      <w:pPr>
        <w:ind w:left="5812" w:hanging="5812"/>
        <w:rPr>
          <w:sz w:val="24"/>
          <w:szCs w:val="24"/>
          <w:lang w:val="en-GB"/>
        </w:rPr>
      </w:pPr>
    </w:p>
    <w:p w14:paraId="5AC0C7CA" w14:textId="77777777" w:rsidR="00700C9C" w:rsidRPr="00700C9C" w:rsidRDefault="00700C9C" w:rsidP="00700C9C">
      <w:pPr>
        <w:ind w:left="5812" w:hanging="5812"/>
        <w:rPr>
          <w:sz w:val="24"/>
          <w:szCs w:val="24"/>
          <w:lang w:val="en-GB"/>
        </w:rPr>
      </w:pPr>
    </w:p>
    <w:p w14:paraId="30BD67C0" w14:textId="77777777" w:rsidR="00700C9C" w:rsidRPr="00700C9C" w:rsidRDefault="00700C9C" w:rsidP="00700C9C">
      <w:pPr>
        <w:tabs>
          <w:tab w:val="left" w:pos="5670"/>
        </w:tabs>
        <w:rPr>
          <w:sz w:val="24"/>
          <w:szCs w:val="24"/>
          <w:lang w:val="en-GB"/>
        </w:rPr>
      </w:pPr>
      <w:r w:rsidRPr="00700C9C">
        <w:rPr>
          <w:sz w:val="24"/>
          <w:szCs w:val="24"/>
          <w:lang w:val="en-GB"/>
        </w:rPr>
        <w:t>For the participant</w:t>
      </w:r>
      <w:r w:rsidRPr="00700C9C">
        <w:rPr>
          <w:sz w:val="24"/>
          <w:szCs w:val="24"/>
          <w:lang w:val="en-GB"/>
        </w:rPr>
        <w:tab/>
      </w:r>
      <w:proofErr w:type="gramStart"/>
      <w:r w:rsidRPr="00700C9C">
        <w:rPr>
          <w:sz w:val="24"/>
          <w:szCs w:val="24"/>
          <w:lang w:val="en-GB"/>
        </w:rPr>
        <w:t>For</w:t>
      </w:r>
      <w:proofErr w:type="gramEnd"/>
      <w:r w:rsidRPr="00700C9C">
        <w:rPr>
          <w:sz w:val="24"/>
          <w:szCs w:val="24"/>
          <w:lang w:val="en-GB"/>
        </w:rPr>
        <w:t xml:space="preserve"> the institution</w:t>
      </w:r>
    </w:p>
    <w:p w14:paraId="6D4202A5" w14:textId="77777777" w:rsidR="00700C9C" w:rsidRPr="00700C9C" w:rsidRDefault="00700C9C" w:rsidP="00700C9C">
      <w:pPr>
        <w:tabs>
          <w:tab w:val="left" w:pos="5670"/>
        </w:tabs>
        <w:rPr>
          <w:i/>
          <w:sz w:val="24"/>
          <w:szCs w:val="24"/>
          <w:lang w:val="en-GB"/>
        </w:rPr>
      </w:pPr>
      <w:r w:rsidRPr="00700C9C">
        <w:rPr>
          <w:i/>
          <w:sz w:val="24"/>
          <w:szCs w:val="24"/>
          <w:lang w:val="en-GB"/>
        </w:rPr>
        <w:t>[</w:t>
      </w:r>
      <w:proofErr w:type="gramStart"/>
      <w:r w:rsidRPr="00700C9C">
        <w:rPr>
          <w:i/>
          <w:sz w:val="24"/>
          <w:szCs w:val="24"/>
          <w:lang w:val="en-GB"/>
        </w:rPr>
        <w:t>name</w:t>
      </w:r>
      <w:proofErr w:type="gramEnd"/>
      <w:r w:rsidRPr="00700C9C">
        <w:rPr>
          <w:i/>
          <w:sz w:val="24"/>
          <w:szCs w:val="24"/>
          <w:lang w:val="en-GB"/>
        </w:rPr>
        <w:t xml:space="preserve"> / forename]</w:t>
      </w:r>
      <w:r w:rsidRPr="00700C9C">
        <w:rPr>
          <w:i/>
          <w:sz w:val="24"/>
          <w:szCs w:val="24"/>
          <w:lang w:val="en-GB"/>
        </w:rPr>
        <w:tab/>
        <w:t>[</w:t>
      </w:r>
      <w:proofErr w:type="gramStart"/>
      <w:r w:rsidRPr="00700C9C">
        <w:rPr>
          <w:i/>
          <w:sz w:val="24"/>
          <w:szCs w:val="24"/>
          <w:lang w:val="en-GB"/>
        </w:rPr>
        <w:t>name</w:t>
      </w:r>
      <w:proofErr w:type="gramEnd"/>
      <w:r w:rsidRPr="00700C9C">
        <w:rPr>
          <w:i/>
          <w:sz w:val="24"/>
          <w:szCs w:val="24"/>
          <w:lang w:val="en-GB"/>
        </w:rPr>
        <w:t xml:space="preserve"> / forename / function]</w:t>
      </w:r>
    </w:p>
    <w:p w14:paraId="186C623D" w14:textId="77777777" w:rsidR="00700C9C" w:rsidRPr="00700C9C" w:rsidRDefault="00700C9C" w:rsidP="00700C9C">
      <w:pPr>
        <w:tabs>
          <w:tab w:val="left" w:pos="5670"/>
        </w:tabs>
        <w:rPr>
          <w:i/>
          <w:sz w:val="24"/>
          <w:szCs w:val="24"/>
          <w:lang w:val="en-GB"/>
        </w:rPr>
      </w:pPr>
    </w:p>
    <w:p w14:paraId="11018006" w14:textId="6E4CE645" w:rsidR="00700C9C" w:rsidRPr="00F061B7" w:rsidRDefault="00700C9C" w:rsidP="00F061B7">
      <w:pPr>
        <w:tabs>
          <w:tab w:val="left" w:pos="5670"/>
        </w:tabs>
        <w:ind w:left="5812" w:hanging="5812"/>
        <w:rPr>
          <w:sz w:val="24"/>
          <w:szCs w:val="24"/>
          <w:lang w:val="en-GB"/>
        </w:rPr>
      </w:pPr>
      <w:r w:rsidRPr="00700C9C">
        <w:rPr>
          <w:sz w:val="24"/>
          <w:szCs w:val="24"/>
          <w:lang w:val="en-GB"/>
        </w:rPr>
        <w:tab/>
      </w:r>
      <w:r w:rsidRPr="00700C9C">
        <w:rPr>
          <w:sz w:val="24"/>
          <w:szCs w:val="24"/>
          <w:lang w:val="it-IT"/>
        </w:rPr>
        <w:t xml:space="preserve">Francesco Frati, </w:t>
      </w:r>
      <w:proofErr w:type="spellStart"/>
      <w:r w:rsidRPr="00700C9C">
        <w:rPr>
          <w:sz w:val="24"/>
          <w:szCs w:val="24"/>
          <w:lang w:val="it-IT"/>
        </w:rPr>
        <w:t>Rector</w:t>
      </w:r>
      <w:proofErr w:type="spellEnd"/>
    </w:p>
    <w:p w14:paraId="0199330F" w14:textId="45463927" w:rsidR="00700C9C" w:rsidRPr="00700C9C" w:rsidRDefault="00700C9C" w:rsidP="00700C9C">
      <w:pPr>
        <w:tabs>
          <w:tab w:val="left" w:pos="5670"/>
        </w:tabs>
        <w:ind w:left="5812" w:hanging="5812"/>
        <w:rPr>
          <w:sz w:val="24"/>
          <w:szCs w:val="24"/>
          <w:lang w:val="it-IT"/>
        </w:rPr>
      </w:pPr>
      <w:r w:rsidRPr="00700C9C">
        <w:rPr>
          <w:sz w:val="24"/>
          <w:szCs w:val="24"/>
          <w:lang w:val="it-IT"/>
        </w:rPr>
        <w:t>_____________________________</w:t>
      </w:r>
      <w:r w:rsidR="00F061B7">
        <w:rPr>
          <w:sz w:val="24"/>
          <w:szCs w:val="24"/>
          <w:lang w:val="it-IT"/>
        </w:rPr>
        <w:t>_____</w:t>
      </w:r>
    </w:p>
    <w:p w14:paraId="6D4887DC" w14:textId="77777777" w:rsidR="00700C9C" w:rsidRPr="00700C9C" w:rsidRDefault="00700C9C" w:rsidP="00700C9C">
      <w:pPr>
        <w:tabs>
          <w:tab w:val="left" w:pos="5670"/>
        </w:tabs>
        <w:ind w:left="5812" w:hanging="5812"/>
        <w:rPr>
          <w:sz w:val="24"/>
          <w:szCs w:val="24"/>
          <w:lang w:val="it-IT"/>
        </w:rPr>
      </w:pPr>
    </w:p>
    <w:p w14:paraId="1290F2B8" w14:textId="77777777" w:rsidR="00700C9C" w:rsidRPr="00700C9C" w:rsidRDefault="00700C9C" w:rsidP="00700C9C">
      <w:pPr>
        <w:tabs>
          <w:tab w:val="left" w:pos="5670"/>
        </w:tabs>
        <w:ind w:left="5812" w:hanging="5812"/>
        <w:rPr>
          <w:sz w:val="24"/>
          <w:szCs w:val="24"/>
          <w:lang w:val="it-IT"/>
        </w:rPr>
      </w:pPr>
    </w:p>
    <w:p w14:paraId="5DBC3C28" w14:textId="77777777" w:rsidR="00700C9C" w:rsidRPr="00700C9C" w:rsidRDefault="00700C9C" w:rsidP="00700C9C">
      <w:pPr>
        <w:tabs>
          <w:tab w:val="left" w:pos="5670"/>
        </w:tabs>
        <w:ind w:left="5812" w:hanging="5812"/>
        <w:rPr>
          <w:sz w:val="24"/>
          <w:szCs w:val="24"/>
          <w:lang w:val="it-IT"/>
        </w:rPr>
      </w:pPr>
      <w:proofErr w:type="spellStart"/>
      <w:r w:rsidRPr="00700C9C">
        <w:rPr>
          <w:sz w:val="24"/>
          <w:szCs w:val="24"/>
          <w:lang w:val="it-IT"/>
        </w:rPr>
        <w:t>Signature</w:t>
      </w:r>
      <w:proofErr w:type="spellEnd"/>
      <w:r w:rsidRPr="00700C9C">
        <w:rPr>
          <w:sz w:val="24"/>
          <w:szCs w:val="24"/>
          <w:lang w:val="it-IT"/>
        </w:rPr>
        <w:tab/>
      </w:r>
      <w:proofErr w:type="spellStart"/>
      <w:r w:rsidRPr="00700C9C">
        <w:rPr>
          <w:sz w:val="24"/>
          <w:szCs w:val="24"/>
          <w:lang w:val="it-IT"/>
        </w:rPr>
        <w:t>Signature</w:t>
      </w:r>
      <w:proofErr w:type="spellEnd"/>
    </w:p>
    <w:p w14:paraId="195CB708" w14:textId="77777777" w:rsidR="00700C9C" w:rsidRPr="00700C9C" w:rsidRDefault="00700C9C" w:rsidP="00700C9C">
      <w:pPr>
        <w:tabs>
          <w:tab w:val="left" w:pos="5670"/>
        </w:tabs>
        <w:ind w:left="5812" w:hanging="5812"/>
        <w:rPr>
          <w:sz w:val="24"/>
          <w:szCs w:val="24"/>
          <w:lang w:val="it-IT"/>
        </w:rPr>
      </w:pPr>
    </w:p>
    <w:p w14:paraId="14E661FC" w14:textId="77777777" w:rsidR="00700C9C" w:rsidRPr="00700C9C" w:rsidRDefault="00700C9C" w:rsidP="00700C9C">
      <w:pPr>
        <w:tabs>
          <w:tab w:val="left" w:pos="5670"/>
        </w:tabs>
        <w:ind w:left="5812" w:hanging="5812"/>
        <w:rPr>
          <w:sz w:val="24"/>
          <w:szCs w:val="24"/>
          <w:lang w:val="it-IT"/>
        </w:rPr>
      </w:pPr>
    </w:p>
    <w:p w14:paraId="6549BD3D" w14:textId="5DFDD447" w:rsidR="00700C9C" w:rsidRPr="00700C9C" w:rsidRDefault="00700C9C" w:rsidP="00700C9C">
      <w:pPr>
        <w:tabs>
          <w:tab w:val="left" w:pos="5670"/>
        </w:tabs>
        <w:ind w:left="5812" w:hanging="5812"/>
        <w:rPr>
          <w:sz w:val="24"/>
          <w:szCs w:val="24"/>
          <w:lang w:val="it-IT"/>
        </w:rPr>
      </w:pPr>
      <w:r w:rsidRPr="00700C9C">
        <w:rPr>
          <w:sz w:val="24"/>
          <w:szCs w:val="24"/>
          <w:lang w:val="it-IT"/>
        </w:rPr>
        <w:t>_____</w:t>
      </w:r>
      <w:r w:rsidR="00F061B7">
        <w:rPr>
          <w:sz w:val="24"/>
          <w:szCs w:val="24"/>
          <w:lang w:val="it-IT"/>
        </w:rPr>
        <w:t xml:space="preserve">____________________________                     </w:t>
      </w:r>
      <w:r w:rsidRPr="00700C9C">
        <w:rPr>
          <w:sz w:val="24"/>
          <w:szCs w:val="24"/>
          <w:lang w:val="it-IT"/>
        </w:rPr>
        <w:t>___</w:t>
      </w:r>
      <w:r w:rsidR="00F061B7">
        <w:rPr>
          <w:sz w:val="24"/>
          <w:szCs w:val="24"/>
          <w:lang w:val="it-IT"/>
        </w:rPr>
        <w:t>___________________________</w:t>
      </w:r>
      <w:r w:rsidRPr="00700C9C">
        <w:rPr>
          <w:sz w:val="24"/>
          <w:szCs w:val="24"/>
          <w:lang w:val="it-IT"/>
        </w:rPr>
        <w:t>_</w:t>
      </w:r>
    </w:p>
    <w:p w14:paraId="58EDABF1" w14:textId="77777777" w:rsidR="00700C9C" w:rsidRPr="00700C9C" w:rsidRDefault="00700C9C" w:rsidP="00700C9C">
      <w:pPr>
        <w:tabs>
          <w:tab w:val="left" w:pos="5670"/>
        </w:tabs>
        <w:rPr>
          <w:sz w:val="24"/>
          <w:szCs w:val="24"/>
          <w:lang w:val="it-IT"/>
        </w:rPr>
      </w:pPr>
    </w:p>
    <w:p w14:paraId="30EA3423" w14:textId="77777777" w:rsidR="00700C9C" w:rsidRPr="00700C9C" w:rsidRDefault="00700C9C" w:rsidP="00700C9C">
      <w:pPr>
        <w:tabs>
          <w:tab w:val="left" w:pos="5670"/>
        </w:tabs>
        <w:rPr>
          <w:sz w:val="24"/>
          <w:szCs w:val="24"/>
          <w:lang w:val="it-IT"/>
        </w:rPr>
      </w:pPr>
    </w:p>
    <w:p w14:paraId="23DEF8A9" w14:textId="77777777" w:rsidR="00700C9C" w:rsidRPr="00700C9C" w:rsidRDefault="00700C9C" w:rsidP="00700C9C">
      <w:pPr>
        <w:tabs>
          <w:tab w:val="left" w:pos="5670"/>
        </w:tabs>
        <w:rPr>
          <w:i/>
          <w:sz w:val="24"/>
          <w:szCs w:val="24"/>
          <w:lang w:val="en-GB"/>
        </w:rPr>
      </w:pPr>
      <w:r w:rsidRPr="00700C9C">
        <w:rPr>
          <w:sz w:val="24"/>
          <w:szCs w:val="24"/>
          <w:lang w:val="en-GB"/>
        </w:rPr>
        <w:t xml:space="preserve">Done at </w:t>
      </w:r>
      <w:r w:rsidRPr="00700C9C">
        <w:rPr>
          <w:i/>
          <w:sz w:val="24"/>
          <w:szCs w:val="24"/>
          <w:lang w:val="en-GB"/>
        </w:rPr>
        <w:t>[place], [date]</w:t>
      </w:r>
      <w:r w:rsidRPr="00700C9C">
        <w:rPr>
          <w:sz w:val="24"/>
          <w:szCs w:val="24"/>
          <w:lang w:val="en-GB"/>
        </w:rPr>
        <w:tab/>
      </w:r>
      <w:proofErr w:type="gramStart"/>
      <w:r w:rsidRPr="00700C9C">
        <w:rPr>
          <w:sz w:val="24"/>
          <w:szCs w:val="24"/>
          <w:lang w:val="en-GB"/>
        </w:rPr>
        <w:t>Done</w:t>
      </w:r>
      <w:proofErr w:type="gramEnd"/>
      <w:r w:rsidRPr="00700C9C">
        <w:rPr>
          <w:sz w:val="24"/>
          <w:szCs w:val="24"/>
          <w:lang w:val="en-GB"/>
        </w:rPr>
        <w:t xml:space="preserve"> at</w:t>
      </w:r>
      <w:r w:rsidRPr="00700C9C">
        <w:rPr>
          <w:i/>
          <w:sz w:val="24"/>
          <w:szCs w:val="24"/>
          <w:lang w:val="en-GB"/>
        </w:rPr>
        <w:t xml:space="preserve"> [place], [date]</w:t>
      </w:r>
    </w:p>
    <w:p w14:paraId="3BF62BFC" w14:textId="77777777" w:rsidR="00700C9C" w:rsidRPr="00700C9C" w:rsidRDefault="00700C9C" w:rsidP="00700C9C">
      <w:pPr>
        <w:tabs>
          <w:tab w:val="left" w:pos="5670"/>
        </w:tabs>
        <w:rPr>
          <w:sz w:val="24"/>
          <w:szCs w:val="24"/>
          <w:lang w:val="en-GB"/>
        </w:rPr>
      </w:pPr>
    </w:p>
    <w:p w14:paraId="6E022C0D" w14:textId="77777777" w:rsidR="00700C9C" w:rsidRPr="00700C9C" w:rsidRDefault="00700C9C" w:rsidP="00700C9C">
      <w:pPr>
        <w:tabs>
          <w:tab w:val="left" w:pos="5670"/>
        </w:tabs>
        <w:rPr>
          <w:sz w:val="24"/>
          <w:szCs w:val="24"/>
          <w:lang w:val="en-GB"/>
        </w:rPr>
      </w:pPr>
    </w:p>
    <w:p w14:paraId="0FC8AE53" w14:textId="7D8E8ABB" w:rsidR="00674DB7" w:rsidRPr="00F061B7" w:rsidRDefault="00F061B7" w:rsidP="00F061B7">
      <w:pPr>
        <w:tabs>
          <w:tab w:val="left" w:pos="5670"/>
        </w:tabs>
        <w:rPr>
          <w:sz w:val="24"/>
          <w:szCs w:val="24"/>
          <w:lang w:val="en-GB"/>
        </w:rPr>
      </w:pPr>
      <w:r>
        <w:rPr>
          <w:sz w:val="24"/>
          <w:szCs w:val="24"/>
          <w:lang w:val="en-GB"/>
        </w:rPr>
        <w:t>______________________</w:t>
      </w:r>
      <w:r w:rsidR="00700C9C" w:rsidRPr="00700C9C">
        <w:rPr>
          <w:sz w:val="24"/>
          <w:szCs w:val="24"/>
          <w:lang w:val="en-GB"/>
        </w:rPr>
        <w:t>_____________</w:t>
      </w:r>
      <w:r w:rsidR="00700C9C" w:rsidRPr="00700C9C">
        <w:rPr>
          <w:sz w:val="24"/>
          <w:szCs w:val="24"/>
          <w:lang w:val="en-GB"/>
        </w:rPr>
        <w:tab/>
        <w:t>___</w:t>
      </w:r>
      <w:r>
        <w:rPr>
          <w:sz w:val="24"/>
          <w:szCs w:val="24"/>
          <w:lang w:val="en-GB"/>
        </w:rPr>
        <w:t>____________________</w:t>
      </w:r>
    </w:p>
    <w:p w14:paraId="04B09A97" w14:textId="3ECD3C5C" w:rsidR="00674DB7" w:rsidRDefault="00674DB7" w:rsidP="00E67A41">
      <w:pPr>
        <w:tabs>
          <w:tab w:val="left" w:pos="1701"/>
        </w:tabs>
        <w:jc w:val="center"/>
        <w:rPr>
          <w:b/>
          <w:sz w:val="24"/>
          <w:szCs w:val="24"/>
          <w:lang w:val="en-GB"/>
        </w:rPr>
      </w:pPr>
    </w:p>
    <w:p w14:paraId="62916B96" w14:textId="0AE44A95" w:rsidR="00674DB7" w:rsidRDefault="00674DB7" w:rsidP="00E67A41">
      <w:pPr>
        <w:tabs>
          <w:tab w:val="left" w:pos="1701"/>
        </w:tabs>
        <w:jc w:val="center"/>
        <w:rPr>
          <w:b/>
          <w:sz w:val="24"/>
          <w:szCs w:val="24"/>
          <w:lang w:val="en-GB"/>
        </w:rPr>
      </w:pPr>
    </w:p>
    <w:p w14:paraId="443A18F6" w14:textId="77777777" w:rsidR="00674DB7" w:rsidRDefault="00674DB7" w:rsidP="00F061B7">
      <w:pPr>
        <w:tabs>
          <w:tab w:val="left" w:pos="1701"/>
        </w:tabs>
        <w:rPr>
          <w:b/>
          <w:sz w:val="24"/>
          <w:szCs w:val="24"/>
          <w:lang w:val="en-GB"/>
        </w:rPr>
      </w:pPr>
    </w:p>
    <w:p w14:paraId="36080109" w14:textId="77777777" w:rsidR="00935193" w:rsidRDefault="00935193" w:rsidP="00E67A41">
      <w:pPr>
        <w:tabs>
          <w:tab w:val="left" w:pos="1701"/>
        </w:tabs>
        <w:jc w:val="center"/>
        <w:rPr>
          <w:b/>
          <w:sz w:val="24"/>
          <w:szCs w:val="24"/>
          <w:lang w:val="en-GB"/>
        </w:rPr>
      </w:pPr>
    </w:p>
    <w:p w14:paraId="64820B1E" w14:textId="77777777" w:rsidR="00137EB2" w:rsidRDefault="00137EB2" w:rsidP="00E67A41">
      <w:pPr>
        <w:tabs>
          <w:tab w:val="left" w:pos="1701"/>
        </w:tabs>
        <w:jc w:val="center"/>
        <w:rPr>
          <w:b/>
          <w:sz w:val="24"/>
          <w:szCs w:val="24"/>
          <w:lang w:val="en-GB"/>
        </w:rPr>
      </w:pPr>
      <w:r w:rsidRPr="00480BFD">
        <w:rPr>
          <w:b/>
          <w:sz w:val="24"/>
          <w:szCs w:val="24"/>
          <w:lang w:val="en-GB"/>
        </w:rPr>
        <w:t>Annex I</w:t>
      </w:r>
    </w:p>
    <w:p w14:paraId="64820B1F" w14:textId="77777777" w:rsidR="00447E29" w:rsidRDefault="00447E29" w:rsidP="00137EB2">
      <w:pPr>
        <w:tabs>
          <w:tab w:val="left" w:pos="1701"/>
        </w:tabs>
        <w:jc w:val="right"/>
        <w:rPr>
          <w:sz w:val="24"/>
          <w:szCs w:val="24"/>
          <w:lang w:val="en-GB"/>
        </w:rPr>
      </w:pPr>
    </w:p>
    <w:p w14:paraId="64820B20" w14:textId="715EF67A" w:rsidR="00F66F07" w:rsidRDefault="00F66F07" w:rsidP="00BB726D">
      <w:pPr>
        <w:jc w:val="center"/>
        <w:rPr>
          <w:sz w:val="24"/>
          <w:szCs w:val="24"/>
          <w:lang w:val="en-GB"/>
        </w:rPr>
      </w:pPr>
      <w:r w:rsidRPr="00F12A69">
        <w:rPr>
          <w:sz w:val="24"/>
          <w:szCs w:val="24"/>
          <w:highlight w:val="lightGray"/>
          <w:lang w:val="en-GB"/>
        </w:rPr>
        <w:t>Key Action 1 – HIGHER EDUCATION</w:t>
      </w:r>
      <w:r w:rsidR="003B1126">
        <w:rPr>
          <w:sz w:val="24"/>
          <w:szCs w:val="24"/>
          <w:highlight w:val="lightGray"/>
          <w:lang w:val="en-GB"/>
        </w:rPr>
        <w:t xml:space="preserve"> </w:t>
      </w:r>
    </w:p>
    <w:p w14:paraId="64820B21" w14:textId="3D1E839A"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14:paraId="5FACC8C0" w14:textId="3393CA30" w:rsidR="00E67A41" w:rsidRDefault="00E67A41" w:rsidP="00700C9C">
      <w:pPr>
        <w:tabs>
          <w:tab w:val="left" w:pos="1701"/>
        </w:tabs>
        <w:jc w:val="center"/>
        <w:rPr>
          <w:b/>
          <w:sz w:val="24"/>
          <w:szCs w:val="24"/>
          <w:lang w:val="en-GB"/>
        </w:rPr>
      </w:pPr>
    </w:p>
    <w:p w14:paraId="4D2CBF52" w14:textId="0EAB60C9" w:rsidR="00377320" w:rsidRPr="00BB726D" w:rsidRDefault="00377320" w:rsidP="00377320">
      <w:pPr>
        <w:tabs>
          <w:tab w:val="left" w:pos="1701"/>
        </w:tabs>
        <w:jc w:val="center"/>
        <w:rPr>
          <w:b/>
          <w:sz w:val="16"/>
          <w:szCs w:val="16"/>
          <w:lang w:val="en-GB"/>
        </w:rPr>
      </w:pPr>
      <w:r w:rsidRPr="00BB726D">
        <w:rPr>
          <w:b/>
          <w:sz w:val="24"/>
          <w:szCs w:val="24"/>
          <w:lang w:val="en-GB"/>
        </w:rPr>
        <w:br/>
      </w:r>
    </w:p>
    <w:p w14:paraId="64820B22" w14:textId="255F13D9" w:rsidR="00137EB2" w:rsidRDefault="00F061B7" w:rsidP="00BB726D">
      <w:pPr>
        <w:tabs>
          <w:tab w:val="left" w:pos="5670"/>
        </w:tabs>
        <w:jc w:val="center"/>
        <w:rPr>
          <w:sz w:val="16"/>
          <w:szCs w:val="16"/>
          <w:lang w:val="en-GB"/>
        </w:rPr>
      </w:pPr>
      <w:hyperlink r:id="rId16" w:history="1">
        <w:r w:rsidR="00643C30" w:rsidRPr="00643C30">
          <w:rPr>
            <w:rStyle w:val="Collegamentoipertestuale"/>
            <w:szCs w:val="16"/>
            <w:lang w:val="en-GB"/>
          </w:rPr>
          <w:t>https://ec.europa.eu/programmes/erasmus-plus/resources/documents/applicants/learning-agreement_en</w:t>
        </w:r>
      </w:hyperlink>
    </w:p>
    <w:p w14:paraId="4C4DD210" w14:textId="77777777" w:rsidR="00643C30" w:rsidRDefault="00643C30" w:rsidP="00BB726D">
      <w:pPr>
        <w:tabs>
          <w:tab w:val="left" w:pos="5670"/>
        </w:tabs>
        <w:jc w:val="center"/>
        <w:rPr>
          <w:sz w:val="16"/>
          <w:szCs w:val="16"/>
          <w:lang w:val="en-GB"/>
        </w:rPr>
      </w:pPr>
    </w:p>
    <w:p w14:paraId="64820B23" w14:textId="77777777" w:rsidR="00137EB2" w:rsidRDefault="00137EB2">
      <w:pPr>
        <w:tabs>
          <w:tab w:val="left" w:pos="5670"/>
        </w:tabs>
        <w:rPr>
          <w:sz w:val="16"/>
          <w:szCs w:val="16"/>
          <w:lang w:val="en-GB"/>
        </w:rPr>
      </w:pPr>
    </w:p>
    <w:p w14:paraId="64820B24" w14:textId="77777777" w:rsidR="00137EB2" w:rsidRDefault="00137EB2">
      <w:pPr>
        <w:tabs>
          <w:tab w:val="left" w:pos="5670"/>
        </w:tabs>
        <w:rPr>
          <w:sz w:val="16"/>
          <w:szCs w:val="16"/>
          <w:lang w:val="en-GB"/>
        </w:rPr>
        <w:sectPr w:rsidR="00137EB2" w:rsidSect="00452ACE">
          <w:headerReference w:type="default" r:id="rId17"/>
          <w:footerReference w:type="even" r:id="rId18"/>
          <w:footerReference w:type="default" r:id="rId19"/>
          <w:headerReference w:type="first" r:id="rId20"/>
          <w:footerReference w:type="first" r:id="rId21"/>
          <w:footnotePr>
            <w:pos w:val="beneathText"/>
          </w:footnotePr>
          <w:type w:val="continuous"/>
          <w:pgSz w:w="11907" w:h="16840" w:code="9"/>
          <w:pgMar w:top="993" w:right="1107" w:bottom="1134" w:left="1418" w:header="720" w:footer="457" w:gutter="0"/>
          <w:cols w:space="720"/>
          <w:docGrid w:linePitch="272"/>
        </w:sectPr>
      </w:pPr>
    </w:p>
    <w:p w14:paraId="64820B25" w14:textId="77777777" w:rsidR="00BC384A" w:rsidRPr="00FE149C" w:rsidRDefault="00BC384A" w:rsidP="00986E2C">
      <w:pPr>
        <w:tabs>
          <w:tab w:val="left" w:pos="360"/>
        </w:tabs>
        <w:jc w:val="center"/>
        <w:rPr>
          <w:b/>
        </w:rPr>
      </w:pPr>
      <w:proofErr w:type="spellStart"/>
      <w:r w:rsidRPr="00FE149C">
        <w:rPr>
          <w:b/>
        </w:rPr>
        <w:t>Annex</w:t>
      </w:r>
      <w:proofErr w:type="spellEnd"/>
      <w:r w:rsidRPr="00FE149C">
        <w:rPr>
          <w:b/>
        </w:rPr>
        <w:t xml:space="preserve"> II</w:t>
      </w:r>
    </w:p>
    <w:p w14:paraId="64820B26" w14:textId="77777777" w:rsidR="00BC384A" w:rsidRDefault="00BC384A" w:rsidP="00986E2C">
      <w:pPr>
        <w:tabs>
          <w:tab w:val="left" w:pos="360"/>
        </w:tabs>
        <w:jc w:val="center"/>
        <w:rPr>
          <w:rFonts w:ascii="Arial" w:hAnsi="Arial"/>
          <w:b/>
        </w:rPr>
      </w:pPr>
    </w:p>
    <w:p w14:paraId="64820B27" w14:textId="77777777" w:rsidR="00986E2C" w:rsidRDefault="00986E2C" w:rsidP="00986E2C">
      <w:pPr>
        <w:tabs>
          <w:tab w:val="left" w:pos="360"/>
        </w:tabs>
        <w:jc w:val="center"/>
        <w:rPr>
          <w:rFonts w:ascii="Arial" w:hAnsi="Arial"/>
          <w:b/>
        </w:rPr>
      </w:pPr>
    </w:p>
    <w:p w14:paraId="64820B28" w14:textId="77777777" w:rsidR="00137EB2" w:rsidRPr="00FE149C" w:rsidRDefault="00137EB2" w:rsidP="00137EB2">
      <w:pPr>
        <w:tabs>
          <w:tab w:val="left" w:pos="360"/>
        </w:tabs>
        <w:jc w:val="center"/>
        <w:rPr>
          <w:b/>
          <w:sz w:val="24"/>
          <w:szCs w:val="24"/>
        </w:rPr>
      </w:pPr>
      <w:r w:rsidRPr="00FE149C">
        <w:rPr>
          <w:b/>
          <w:sz w:val="24"/>
          <w:szCs w:val="24"/>
        </w:rPr>
        <w:t>GENERAL CONDITIONS</w:t>
      </w:r>
    </w:p>
    <w:p w14:paraId="7B4BC6FB" w14:textId="77777777" w:rsidR="00B45C11" w:rsidRDefault="00B45C11" w:rsidP="00137EB2">
      <w:pPr>
        <w:tabs>
          <w:tab w:val="left" w:pos="360"/>
        </w:tabs>
        <w:rPr>
          <w:rFonts w:ascii="Arial" w:hAnsi="Arial"/>
        </w:rPr>
        <w:sectPr w:rsidR="00B45C11" w:rsidSect="00B45C11">
          <w:headerReference w:type="default" r:id="rId22"/>
          <w:footerReference w:type="default" r:id="rId23"/>
          <w:pgSz w:w="11906" w:h="16838"/>
          <w:pgMar w:top="1440" w:right="1134" w:bottom="1440" w:left="1134" w:header="720" w:footer="720" w:gutter="0"/>
          <w:cols w:space="708"/>
        </w:sectPr>
      </w:pPr>
    </w:p>
    <w:p w14:paraId="64820B29" w14:textId="25F32128" w:rsidR="00137EB2" w:rsidRDefault="00137EB2" w:rsidP="00137EB2">
      <w:pPr>
        <w:tabs>
          <w:tab w:val="left" w:pos="360"/>
        </w:tabs>
        <w:rPr>
          <w:rFonts w:ascii="Arial" w:hAnsi="Arial"/>
        </w:rPr>
      </w:pPr>
    </w:p>
    <w:p w14:paraId="64820B2A" w14:textId="77777777" w:rsidR="00137EB2" w:rsidRDefault="00137EB2" w:rsidP="00137EB2">
      <w:pPr>
        <w:tabs>
          <w:tab w:val="left" w:pos="360"/>
        </w:tabs>
        <w:rPr>
          <w:rFonts w:ascii="Arial" w:hAnsi="Arial"/>
        </w:rPr>
      </w:pPr>
    </w:p>
    <w:p w14:paraId="64820B2B" w14:textId="77777777" w:rsidR="00137EB2" w:rsidRPr="006720F0" w:rsidRDefault="00137EB2" w:rsidP="00137EB2">
      <w:pPr>
        <w:keepNext/>
        <w:rPr>
          <w:b/>
          <w:sz w:val="18"/>
          <w:szCs w:val="18"/>
          <w:lang w:val="fr-BE"/>
        </w:rPr>
      </w:pPr>
      <w:r w:rsidRPr="006720F0">
        <w:rPr>
          <w:b/>
          <w:sz w:val="18"/>
          <w:szCs w:val="18"/>
          <w:lang w:val="fr-BE"/>
        </w:rPr>
        <w:t xml:space="preserve">Article </w:t>
      </w:r>
      <w:proofErr w:type="gramStart"/>
      <w:r w:rsidRPr="006720F0">
        <w:rPr>
          <w:b/>
          <w:sz w:val="18"/>
          <w:szCs w:val="18"/>
          <w:lang w:val="fr-BE"/>
        </w:rPr>
        <w:t>1:</w:t>
      </w:r>
      <w:proofErr w:type="gramEnd"/>
      <w:r w:rsidRPr="006720F0">
        <w:rPr>
          <w:b/>
          <w:sz w:val="18"/>
          <w:szCs w:val="18"/>
          <w:lang w:val="fr-BE"/>
        </w:rPr>
        <w:t xml:space="preserve"> </w:t>
      </w:r>
      <w:proofErr w:type="spellStart"/>
      <w:r w:rsidRPr="006720F0">
        <w:rPr>
          <w:b/>
          <w:sz w:val="18"/>
          <w:szCs w:val="18"/>
          <w:lang w:val="fr-BE"/>
        </w:rPr>
        <w:t>Liability</w:t>
      </w:r>
      <w:proofErr w:type="spellEnd"/>
    </w:p>
    <w:p w14:paraId="64820B2C" w14:textId="77777777" w:rsidR="00137EB2" w:rsidRPr="006720F0" w:rsidRDefault="00137EB2" w:rsidP="00137EB2">
      <w:pPr>
        <w:keepNext/>
        <w:rPr>
          <w:sz w:val="18"/>
          <w:szCs w:val="18"/>
          <w:lang w:val="fr-BE"/>
        </w:rPr>
      </w:pPr>
    </w:p>
    <w:p w14:paraId="64820B2D"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w:t>
      </w:r>
      <w:proofErr w:type="gramStart"/>
      <w:r w:rsidRPr="00FE149C">
        <w:rPr>
          <w:sz w:val="18"/>
          <w:szCs w:val="18"/>
          <w:lang w:val="en-GB"/>
        </w:rPr>
        <w:t>as a result</w:t>
      </w:r>
      <w:proofErr w:type="gramEnd"/>
      <w:r w:rsidRPr="00FE149C">
        <w:rPr>
          <w:sz w:val="18"/>
          <w:szCs w:val="18"/>
          <w:lang w:val="en-GB"/>
        </w:rPr>
        <w:t xml:space="preserve">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4820B2E" w14:textId="77777777" w:rsidR="00137EB2" w:rsidRPr="00FE149C" w:rsidRDefault="00137EB2" w:rsidP="00137EB2">
      <w:pPr>
        <w:jc w:val="both"/>
        <w:rPr>
          <w:sz w:val="18"/>
          <w:szCs w:val="18"/>
          <w:lang w:val="en-GB"/>
        </w:rPr>
      </w:pPr>
    </w:p>
    <w:p w14:paraId="64820B2F" w14:textId="0BD149F8"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F915B0" w:rsidRPr="00F915B0">
        <w:rPr>
          <w:sz w:val="18"/>
          <w:szCs w:val="18"/>
          <w:lang w:val="en-GB"/>
        </w:rPr>
        <w:t>Italy</w:t>
      </w:r>
      <w:r w:rsidRPr="00F915B0">
        <w:rPr>
          <w:sz w:val="18"/>
          <w:szCs w:val="18"/>
          <w:lang w:val="en-GB"/>
        </w:rPr>
        <w:t>,</w:t>
      </w:r>
      <w:r w:rsidRPr="00FE149C">
        <w:rPr>
          <w:sz w:val="18"/>
          <w:szCs w:val="18"/>
          <w:lang w:val="en-GB"/>
        </w:rPr>
        <w:t xml:space="preserve"> the European Commission or their staff </w:t>
      </w:r>
      <w:proofErr w:type="gramStart"/>
      <w:r w:rsidRPr="00FE149C">
        <w:rPr>
          <w:sz w:val="18"/>
          <w:szCs w:val="18"/>
          <w:lang w:val="en-GB"/>
        </w:rPr>
        <w:t>shall not be held</w:t>
      </w:r>
      <w:proofErr w:type="gramEnd"/>
      <w:r w:rsidRPr="00FE149C">
        <w:rPr>
          <w:sz w:val="18"/>
          <w:szCs w:val="18"/>
          <w:lang w:val="en-GB"/>
        </w:rPr>
        <w:t xml:space="preserve">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F915B0">
        <w:rPr>
          <w:sz w:val="18"/>
          <w:szCs w:val="18"/>
          <w:lang w:val="en-GB"/>
        </w:rPr>
        <w:t>Italy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4820B30" w14:textId="77777777" w:rsidR="00137EB2" w:rsidRPr="00FE149C" w:rsidRDefault="00137EB2" w:rsidP="00137EB2">
      <w:pPr>
        <w:tabs>
          <w:tab w:val="left" w:pos="360"/>
        </w:tabs>
        <w:rPr>
          <w:sz w:val="18"/>
          <w:szCs w:val="18"/>
          <w:lang w:val="en-GB"/>
        </w:rPr>
      </w:pPr>
    </w:p>
    <w:p w14:paraId="64820B31"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4820B32" w14:textId="77777777" w:rsidR="00137EB2" w:rsidRPr="00FE149C" w:rsidRDefault="00137EB2" w:rsidP="00137EB2">
      <w:pPr>
        <w:rPr>
          <w:sz w:val="18"/>
          <w:szCs w:val="18"/>
          <w:lang w:val="en-GB"/>
        </w:rPr>
      </w:pPr>
    </w:p>
    <w:p w14:paraId="64820B33" w14:textId="77777777" w:rsidR="00137EB2" w:rsidRPr="00FE149C" w:rsidRDefault="00137EB2" w:rsidP="00137EB2">
      <w:pPr>
        <w:jc w:val="both"/>
        <w:rPr>
          <w:sz w:val="18"/>
          <w:szCs w:val="18"/>
          <w:lang w:val="en-GB"/>
        </w:rPr>
      </w:pPr>
      <w:proofErr w:type="gramStart"/>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roofErr w:type="gramEnd"/>
    </w:p>
    <w:p w14:paraId="64820B34" w14:textId="77777777" w:rsidR="00137EB2" w:rsidRPr="00FE149C" w:rsidRDefault="00137EB2" w:rsidP="00137EB2">
      <w:pPr>
        <w:jc w:val="both"/>
        <w:rPr>
          <w:sz w:val="18"/>
          <w:szCs w:val="18"/>
          <w:lang w:val="en-GB"/>
        </w:rPr>
      </w:pPr>
    </w:p>
    <w:p w14:paraId="64820B35"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w:t>
      </w:r>
      <w:proofErr w:type="gramStart"/>
      <w:r w:rsidR="00770D22">
        <w:rPr>
          <w:sz w:val="18"/>
          <w:szCs w:val="18"/>
          <w:lang w:val="en-GB"/>
        </w:rPr>
        <w:t>agreed</w:t>
      </w:r>
      <w:proofErr w:type="gramEnd"/>
      <w:r w:rsidR="00770D22">
        <w:rPr>
          <w:sz w:val="18"/>
          <w:szCs w:val="18"/>
          <w:lang w:val="en-GB"/>
        </w:rPr>
        <w:t xml:space="preserve"> differently with the </w:t>
      </w:r>
      <w:r w:rsidR="00510ED5">
        <w:rPr>
          <w:sz w:val="18"/>
          <w:szCs w:val="18"/>
          <w:lang w:val="en-GB"/>
        </w:rPr>
        <w:t>institution</w:t>
      </w:r>
      <w:r w:rsidRPr="00FE149C">
        <w:rPr>
          <w:sz w:val="18"/>
          <w:szCs w:val="18"/>
          <w:lang w:val="en-GB"/>
        </w:rPr>
        <w:t xml:space="preserve">. </w:t>
      </w:r>
    </w:p>
    <w:p w14:paraId="64820B36" w14:textId="77777777" w:rsidR="00137EB2" w:rsidRPr="00FE149C" w:rsidRDefault="00137EB2" w:rsidP="00137EB2">
      <w:pPr>
        <w:rPr>
          <w:sz w:val="18"/>
          <w:szCs w:val="18"/>
          <w:lang w:val="en-GB"/>
        </w:rPr>
      </w:pPr>
    </w:p>
    <w:p w14:paraId="64820B37"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w:t>
      </w:r>
      <w:proofErr w:type="gramStart"/>
      <w:r w:rsidRPr="00FE149C">
        <w:rPr>
          <w:sz w:val="18"/>
          <w:szCs w:val="18"/>
          <w:lang w:val="en-GB"/>
        </w:rPr>
        <w:t>be refunded</w:t>
      </w:r>
      <w:proofErr w:type="gramEnd"/>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14:paraId="64820B38" w14:textId="77777777" w:rsidR="00137EB2" w:rsidRPr="00FE149C" w:rsidRDefault="00137EB2" w:rsidP="00137EB2">
      <w:pPr>
        <w:rPr>
          <w:sz w:val="18"/>
          <w:szCs w:val="18"/>
          <w:lang w:val="en-GB"/>
        </w:rPr>
      </w:pPr>
    </w:p>
    <w:p w14:paraId="102A33ED" w14:textId="77777777" w:rsidR="00B45C11" w:rsidRDefault="00B45C11" w:rsidP="00137EB2">
      <w:pPr>
        <w:rPr>
          <w:b/>
          <w:sz w:val="18"/>
          <w:szCs w:val="18"/>
          <w:lang w:val="en-GB"/>
        </w:rPr>
      </w:pPr>
    </w:p>
    <w:p w14:paraId="3E16C6F7" w14:textId="77777777" w:rsidR="00B45C11" w:rsidRDefault="00B45C11" w:rsidP="00137EB2">
      <w:pPr>
        <w:rPr>
          <w:b/>
          <w:sz w:val="18"/>
          <w:szCs w:val="18"/>
          <w:lang w:val="en-GB"/>
        </w:rPr>
      </w:pPr>
    </w:p>
    <w:p w14:paraId="0ADBD098" w14:textId="77777777" w:rsidR="00B45C11" w:rsidRDefault="00B45C11" w:rsidP="00137EB2">
      <w:pPr>
        <w:rPr>
          <w:b/>
          <w:sz w:val="18"/>
          <w:szCs w:val="18"/>
          <w:lang w:val="en-GB"/>
        </w:rPr>
      </w:pPr>
    </w:p>
    <w:p w14:paraId="2DDE090C" w14:textId="77777777" w:rsidR="00B45C11" w:rsidRDefault="00B45C11" w:rsidP="00137EB2">
      <w:pPr>
        <w:rPr>
          <w:b/>
          <w:sz w:val="18"/>
          <w:szCs w:val="18"/>
          <w:lang w:val="en-GB"/>
        </w:rPr>
      </w:pPr>
    </w:p>
    <w:p w14:paraId="3A0DE32F" w14:textId="77777777" w:rsidR="00B45C11" w:rsidRDefault="00B45C11" w:rsidP="00137EB2">
      <w:pPr>
        <w:rPr>
          <w:b/>
          <w:sz w:val="18"/>
          <w:szCs w:val="18"/>
          <w:lang w:val="en-GB"/>
        </w:rPr>
      </w:pPr>
    </w:p>
    <w:p w14:paraId="41D1430A" w14:textId="77777777" w:rsidR="00B45C11" w:rsidRDefault="00B45C11" w:rsidP="00137EB2">
      <w:pPr>
        <w:rPr>
          <w:b/>
          <w:sz w:val="18"/>
          <w:szCs w:val="18"/>
          <w:lang w:val="en-GB"/>
        </w:rPr>
      </w:pPr>
    </w:p>
    <w:p w14:paraId="14059C9E" w14:textId="77777777" w:rsidR="00B45C11" w:rsidRDefault="00B45C11" w:rsidP="00137EB2">
      <w:pPr>
        <w:rPr>
          <w:b/>
          <w:sz w:val="18"/>
          <w:szCs w:val="18"/>
          <w:lang w:val="en-GB"/>
        </w:rPr>
      </w:pPr>
    </w:p>
    <w:p w14:paraId="365625E7" w14:textId="77777777" w:rsidR="00B45C11" w:rsidRDefault="00B45C11" w:rsidP="00137EB2">
      <w:pPr>
        <w:rPr>
          <w:b/>
          <w:sz w:val="18"/>
          <w:szCs w:val="18"/>
          <w:lang w:val="en-GB"/>
        </w:rPr>
      </w:pPr>
    </w:p>
    <w:p w14:paraId="21F8D3DB" w14:textId="77777777" w:rsidR="00B45C11" w:rsidRDefault="00B45C11" w:rsidP="00137EB2">
      <w:pPr>
        <w:rPr>
          <w:b/>
          <w:sz w:val="18"/>
          <w:szCs w:val="18"/>
          <w:lang w:val="en-GB"/>
        </w:rPr>
      </w:pPr>
    </w:p>
    <w:p w14:paraId="61E4303B" w14:textId="77777777" w:rsidR="00B45C11" w:rsidRDefault="00B45C11" w:rsidP="00137EB2">
      <w:pPr>
        <w:rPr>
          <w:b/>
          <w:sz w:val="18"/>
          <w:szCs w:val="18"/>
          <w:lang w:val="en-GB"/>
        </w:rPr>
      </w:pPr>
    </w:p>
    <w:p w14:paraId="0A1B1FB4" w14:textId="77777777" w:rsidR="00B45C11" w:rsidRDefault="00B45C11" w:rsidP="00137EB2">
      <w:pPr>
        <w:rPr>
          <w:b/>
          <w:sz w:val="18"/>
          <w:szCs w:val="18"/>
          <w:lang w:val="en-GB"/>
        </w:rPr>
      </w:pPr>
    </w:p>
    <w:p w14:paraId="4D9BEED1" w14:textId="77777777" w:rsidR="00B45C11" w:rsidRDefault="00B45C11" w:rsidP="00137EB2">
      <w:pPr>
        <w:rPr>
          <w:b/>
          <w:sz w:val="18"/>
          <w:szCs w:val="18"/>
          <w:lang w:val="en-GB"/>
        </w:rPr>
      </w:pPr>
    </w:p>
    <w:p w14:paraId="7225AB21" w14:textId="77777777" w:rsidR="00B45C11" w:rsidRDefault="00B45C11" w:rsidP="00137EB2">
      <w:pPr>
        <w:rPr>
          <w:b/>
          <w:sz w:val="18"/>
          <w:szCs w:val="18"/>
          <w:lang w:val="en-GB"/>
        </w:rPr>
      </w:pPr>
    </w:p>
    <w:p w14:paraId="2A22FDB6" w14:textId="77777777" w:rsidR="00B45C11" w:rsidRDefault="00B45C11" w:rsidP="00137EB2">
      <w:pPr>
        <w:rPr>
          <w:b/>
          <w:sz w:val="18"/>
          <w:szCs w:val="18"/>
          <w:lang w:val="en-GB"/>
        </w:rPr>
      </w:pPr>
    </w:p>
    <w:p w14:paraId="1B6BF82D" w14:textId="77777777" w:rsidR="00B45C11" w:rsidRDefault="00B45C11" w:rsidP="00137EB2">
      <w:pPr>
        <w:rPr>
          <w:b/>
          <w:sz w:val="18"/>
          <w:szCs w:val="18"/>
          <w:lang w:val="en-GB"/>
        </w:rPr>
      </w:pPr>
    </w:p>
    <w:p w14:paraId="181C8DA6" w14:textId="77777777" w:rsidR="00B45C11" w:rsidRDefault="00B45C11" w:rsidP="00137EB2">
      <w:pPr>
        <w:rPr>
          <w:b/>
          <w:sz w:val="18"/>
          <w:szCs w:val="18"/>
          <w:lang w:val="en-GB"/>
        </w:rPr>
      </w:pPr>
    </w:p>
    <w:p w14:paraId="1A72CEBB" w14:textId="77777777" w:rsidR="00B45C11" w:rsidRDefault="00B45C11" w:rsidP="00137EB2">
      <w:pPr>
        <w:rPr>
          <w:b/>
          <w:sz w:val="18"/>
          <w:szCs w:val="18"/>
          <w:lang w:val="en-GB"/>
        </w:rPr>
      </w:pPr>
    </w:p>
    <w:p w14:paraId="4171A2F7" w14:textId="77777777" w:rsidR="00B45C11" w:rsidRDefault="00B45C11" w:rsidP="00137EB2">
      <w:pPr>
        <w:rPr>
          <w:b/>
          <w:sz w:val="18"/>
          <w:szCs w:val="18"/>
          <w:lang w:val="en-GB"/>
        </w:rPr>
      </w:pPr>
    </w:p>
    <w:p w14:paraId="3F85BF10" w14:textId="77777777" w:rsidR="00B45C11" w:rsidRDefault="00B45C11" w:rsidP="00137EB2">
      <w:pPr>
        <w:rPr>
          <w:b/>
          <w:sz w:val="18"/>
          <w:szCs w:val="18"/>
          <w:lang w:val="en-GB"/>
        </w:rPr>
      </w:pPr>
    </w:p>
    <w:p w14:paraId="08FFA0C8" w14:textId="77777777" w:rsidR="00B45C11" w:rsidRDefault="00B45C11" w:rsidP="00137EB2">
      <w:pPr>
        <w:rPr>
          <w:b/>
          <w:sz w:val="18"/>
          <w:szCs w:val="18"/>
          <w:lang w:val="en-GB"/>
        </w:rPr>
      </w:pPr>
    </w:p>
    <w:p w14:paraId="51C7D592" w14:textId="77777777" w:rsidR="00B45C11" w:rsidRDefault="00B45C11" w:rsidP="00137EB2">
      <w:pPr>
        <w:rPr>
          <w:b/>
          <w:sz w:val="18"/>
          <w:szCs w:val="18"/>
          <w:lang w:val="en-GB"/>
        </w:rPr>
      </w:pPr>
    </w:p>
    <w:p w14:paraId="64820B39"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4820B3A" w14:textId="77777777" w:rsidR="00137EB2" w:rsidRPr="00FE149C" w:rsidRDefault="00137EB2" w:rsidP="00137EB2">
      <w:pPr>
        <w:rPr>
          <w:b/>
          <w:sz w:val="18"/>
          <w:szCs w:val="18"/>
          <w:lang w:val="en-GB"/>
        </w:rPr>
      </w:pPr>
    </w:p>
    <w:p w14:paraId="64820B3B" w14:textId="2AAF34C5" w:rsidR="00137EB2" w:rsidRPr="00FE149C" w:rsidRDefault="00C148AF" w:rsidP="00986E2C">
      <w:pPr>
        <w:jc w:val="both"/>
        <w:rPr>
          <w:sz w:val="18"/>
          <w:szCs w:val="18"/>
          <w:lang w:val="en-GB"/>
        </w:rPr>
      </w:pPr>
      <w:r w:rsidRPr="00C148AF">
        <w:rPr>
          <w:sz w:val="18"/>
          <w:szCs w:val="18"/>
          <w:lang w:val="en-GB"/>
        </w:rPr>
        <w:t xml:space="preserve">All personal data contained in the agreement </w:t>
      </w:r>
      <w:proofErr w:type="gramStart"/>
      <w:r w:rsidRPr="00C148AF">
        <w:rPr>
          <w:sz w:val="18"/>
          <w:szCs w:val="18"/>
          <w:lang w:val="en-GB"/>
        </w:rPr>
        <w:t>shall be processed</w:t>
      </w:r>
      <w:proofErr w:type="gramEnd"/>
      <w:r w:rsidRPr="00C148AF">
        <w:rPr>
          <w:sz w:val="18"/>
          <w:szCs w:val="18"/>
          <w:lang w:val="en-GB"/>
        </w:rPr>
        <w:t xml:space="preserve"> in accordance with Regulation (EC) </w:t>
      </w:r>
      <w:r w:rsidRPr="00123FB3">
        <w:rPr>
          <w:sz w:val="18"/>
          <w:szCs w:val="18"/>
          <w:lang w:val="en-GB"/>
        </w:rPr>
        <w:t>2018/1725</w:t>
      </w:r>
      <w:r w:rsidRPr="00C148AF">
        <w:rPr>
          <w:sz w:val="18"/>
          <w:szCs w:val="18"/>
          <w:lang w:val="en-GB"/>
        </w:rPr>
        <w:t xml:space="preserve"> of the European Parliament and of the Council on the protection of individuals with regard to the processing of personal data by the EU institutions and bodies and on the free movement of such data. Such data </w:t>
      </w:r>
      <w:proofErr w:type="gramStart"/>
      <w:r w:rsidRPr="00C148AF">
        <w:rPr>
          <w:sz w:val="18"/>
          <w:szCs w:val="18"/>
          <w:lang w:val="en-GB"/>
        </w:rPr>
        <w:t>shall be processed</w:t>
      </w:r>
      <w:proofErr w:type="gramEnd"/>
      <w:r w:rsidRPr="00C148AF">
        <w:rPr>
          <w:sz w:val="18"/>
          <w:szCs w:val="18"/>
          <w:lang w:val="en-GB"/>
        </w:rPr>
        <w:t xml:space="preserve"> solely in connection with the implementation and follow-up of the agreement by the institution, the National Agency and the European Commission, without prejudice to the possibility of passing the data to the bodies responsible for inspection and audit in accordance with EU legislation (Court of Auditors or European Antifraud Office (OLAF)</w:t>
      </w:r>
      <w:r w:rsidR="00137EB2" w:rsidRPr="00FE149C">
        <w:rPr>
          <w:sz w:val="18"/>
          <w:szCs w:val="18"/>
          <w:lang w:val="en-GB"/>
        </w:rPr>
        <w:t>.</w:t>
      </w:r>
    </w:p>
    <w:p w14:paraId="64820B3C" w14:textId="77777777" w:rsidR="00137EB2" w:rsidRPr="00FE149C" w:rsidRDefault="00137EB2" w:rsidP="00137EB2">
      <w:pPr>
        <w:rPr>
          <w:sz w:val="18"/>
          <w:szCs w:val="18"/>
          <w:lang w:val="en-GB"/>
        </w:rPr>
      </w:pPr>
    </w:p>
    <w:p w14:paraId="7C317388" w14:textId="500084D2" w:rsidR="00B45C11"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w:t>
      </w:r>
      <w:r w:rsidR="00B45C11">
        <w:rPr>
          <w:sz w:val="18"/>
          <w:szCs w:val="18"/>
          <w:lang w:val="en-GB"/>
        </w:rPr>
        <w:t>a to the institution and/or the</w:t>
      </w:r>
    </w:p>
    <w:p w14:paraId="64820B3D" w14:textId="7D0F09C3" w:rsidR="00137EB2" w:rsidRPr="00FE149C" w:rsidRDefault="00137EB2" w:rsidP="00986E2C">
      <w:pPr>
        <w:jc w:val="both"/>
        <w:rPr>
          <w:sz w:val="18"/>
          <w:szCs w:val="18"/>
          <w:lang w:val="en-GB"/>
        </w:rPr>
      </w:pPr>
      <w:r w:rsidRPr="00FE149C">
        <w:rPr>
          <w:sz w:val="18"/>
          <w:szCs w:val="18"/>
          <w:lang w:val="en-GB"/>
        </w:rPr>
        <w:t>National Agency. The participant may lodge a complaint against the processing of his personal dat</w:t>
      </w:r>
      <w:r w:rsidR="00123FB3">
        <w:rPr>
          <w:sz w:val="18"/>
          <w:szCs w:val="18"/>
          <w:lang w:val="en-GB"/>
        </w:rPr>
        <w:t>a t</w:t>
      </w:r>
      <w:r w:rsidRPr="00FE149C">
        <w:rPr>
          <w:sz w:val="18"/>
          <w:szCs w:val="18"/>
          <w:lang w:val="en-GB"/>
        </w:rPr>
        <w:t>o the European Data Protection Supervisor with regard to the use of the data by the European Commission.</w:t>
      </w:r>
    </w:p>
    <w:p w14:paraId="64820B3E" w14:textId="77777777" w:rsidR="00137EB2" w:rsidRPr="00FE149C" w:rsidRDefault="00137EB2" w:rsidP="00137EB2">
      <w:pPr>
        <w:rPr>
          <w:sz w:val="18"/>
          <w:szCs w:val="18"/>
          <w:lang w:val="en-GB"/>
        </w:rPr>
      </w:pPr>
    </w:p>
    <w:p w14:paraId="64820B3F" w14:textId="77777777" w:rsidR="00137EB2" w:rsidRPr="00FE149C" w:rsidRDefault="00137EB2" w:rsidP="00137EB2">
      <w:pPr>
        <w:rPr>
          <w:sz w:val="18"/>
          <w:szCs w:val="18"/>
          <w:lang w:val="en-GB"/>
        </w:rPr>
      </w:pPr>
    </w:p>
    <w:p w14:paraId="64820B40"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4820B41" w14:textId="77777777" w:rsidR="00137EB2" w:rsidRPr="00FE149C" w:rsidRDefault="00137EB2" w:rsidP="00137EB2">
      <w:pPr>
        <w:rPr>
          <w:sz w:val="18"/>
          <w:szCs w:val="18"/>
          <w:lang w:val="en-GB"/>
        </w:rPr>
      </w:pPr>
    </w:p>
    <w:p w14:paraId="64820B43" w14:textId="74EC215E" w:rsidR="002D5FD9" w:rsidRDefault="00137EB2" w:rsidP="00137EB2">
      <w:pPr>
        <w:jc w:val="both"/>
        <w:rPr>
          <w:sz w:val="18"/>
          <w:szCs w:val="18"/>
          <w:lang w:val="en-GB"/>
        </w:rPr>
        <w:sectPr w:rsidR="002D5FD9" w:rsidSect="00B45C11">
          <w:type w:val="continuous"/>
          <w:pgSz w:w="11906" w:h="16838"/>
          <w:pgMar w:top="1440" w:right="1134" w:bottom="1440" w:left="1134" w:header="720" w:footer="720" w:gutter="0"/>
          <w:cols w:num="2" w:space="720" w:equalWidth="0">
            <w:col w:w="4465" w:space="708"/>
            <w:col w:w="4465"/>
          </w:cols>
        </w:sect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F915B0">
        <w:rPr>
          <w:sz w:val="18"/>
          <w:szCs w:val="18"/>
          <w:lang w:val="en-GB"/>
        </w:rPr>
        <w:t>Italy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F915B0">
        <w:rPr>
          <w:sz w:val="18"/>
          <w:szCs w:val="18"/>
          <w:lang w:val="en-GB"/>
        </w:rPr>
        <w:t>Italy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3E64D1C8" w14:textId="1D4A6BB7" w:rsidR="00A90734" w:rsidRPr="00B45C11" w:rsidRDefault="00A90734" w:rsidP="00B45C11">
      <w:pPr>
        <w:jc w:val="center"/>
        <w:rPr>
          <w:lang w:val="en-GB"/>
        </w:rPr>
      </w:pPr>
      <w:proofErr w:type="spellStart"/>
      <w:r w:rsidRPr="00FE149C">
        <w:rPr>
          <w:b/>
        </w:rPr>
        <w:t>Annex</w:t>
      </w:r>
      <w:proofErr w:type="spellEnd"/>
      <w:r w:rsidRPr="00FE149C">
        <w:rPr>
          <w:b/>
        </w:rPr>
        <w:t xml:space="preserve"> II</w:t>
      </w:r>
      <w:r>
        <w:rPr>
          <w:b/>
        </w:rPr>
        <w:t>I</w:t>
      </w:r>
    </w:p>
    <w:p w14:paraId="1A270860" w14:textId="77777777" w:rsidR="00A90734" w:rsidRDefault="00A90734" w:rsidP="00B45C11">
      <w:pPr>
        <w:tabs>
          <w:tab w:val="left" w:pos="360"/>
        </w:tabs>
        <w:jc w:val="center"/>
        <w:rPr>
          <w:b/>
        </w:rPr>
      </w:pPr>
    </w:p>
    <w:p w14:paraId="6678FF79" w14:textId="77777777" w:rsidR="00A90734" w:rsidRDefault="00A90734" w:rsidP="00B45C11">
      <w:pPr>
        <w:tabs>
          <w:tab w:val="left" w:pos="360"/>
        </w:tabs>
        <w:jc w:val="center"/>
        <w:rPr>
          <w:b/>
        </w:rPr>
      </w:pPr>
    </w:p>
    <w:p w14:paraId="4AEDB26D" w14:textId="0F537213" w:rsidR="00A90734" w:rsidRDefault="00A90734" w:rsidP="00B45C11">
      <w:pPr>
        <w:tabs>
          <w:tab w:val="left" w:pos="360"/>
        </w:tabs>
        <w:jc w:val="center"/>
        <w:rPr>
          <w:b/>
        </w:rPr>
      </w:pPr>
      <w:r>
        <w:rPr>
          <w:b/>
        </w:rPr>
        <w:t>ERASMUS STUDENT CHARTER</w:t>
      </w:r>
    </w:p>
    <w:p w14:paraId="431ECAB6" w14:textId="77777777" w:rsidR="00A90734" w:rsidRDefault="00A90734" w:rsidP="00B45C11">
      <w:pPr>
        <w:tabs>
          <w:tab w:val="left" w:pos="360"/>
        </w:tabs>
        <w:jc w:val="center"/>
        <w:rPr>
          <w:b/>
        </w:rPr>
      </w:pPr>
    </w:p>
    <w:p w14:paraId="0F4C0119" w14:textId="70B8A07D" w:rsidR="00A90734" w:rsidRPr="00FE149C" w:rsidRDefault="00A90734" w:rsidP="00B45C11">
      <w:pPr>
        <w:tabs>
          <w:tab w:val="left" w:pos="360"/>
        </w:tabs>
        <w:jc w:val="center"/>
        <w:rPr>
          <w:b/>
        </w:rPr>
      </w:pPr>
      <w:r>
        <w:rPr>
          <w:b/>
        </w:rPr>
        <w:t>(EN)</w:t>
      </w:r>
    </w:p>
    <w:p w14:paraId="4A40568F" w14:textId="77777777" w:rsidR="00E85892" w:rsidRDefault="00E85892" w:rsidP="00B45C11">
      <w:pPr>
        <w:jc w:val="center"/>
        <w:rPr>
          <w:lang w:val="en-GB"/>
        </w:rPr>
      </w:pPr>
    </w:p>
    <w:p w14:paraId="1B9D991A" w14:textId="77777777" w:rsidR="008C2801" w:rsidRPr="008C2801" w:rsidRDefault="008C2801" w:rsidP="008C2801">
      <w:pPr>
        <w:widowControl w:val="0"/>
        <w:autoSpaceDE w:val="0"/>
        <w:autoSpaceDN w:val="0"/>
        <w:adjustRightInd w:val="0"/>
        <w:spacing w:after="120"/>
        <w:jc w:val="center"/>
        <w:rPr>
          <w:rStyle w:val="Collegamentoipertestuale"/>
          <w:rFonts w:ascii="Verdana" w:eastAsia="Arial Unicode MS" w:hAnsi="Verdana" w:cs="Arial"/>
          <w:b/>
          <w:bCs/>
          <w:sz w:val="18"/>
          <w:szCs w:val="18"/>
        </w:rPr>
      </w:pPr>
      <w:r w:rsidRPr="008C2801">
        <w:rPr>
          <w:rStyle w:val="Collegamentoipertestuale"/>
          <w:rFonts w:ascii="Verdana" w:eastAsia="Arial Unicode MS" w:hAnsi="Verdana" w:cs="Arial"/>
          <w:b/>
          <w:bCs/>
          <w:sz w:val="18"/>
          <w:szCs w:val="18"/>
        </w:rPr>
        <w:t>http://ec.europa.eu/programmes/erasmus-plus/resources/documents/applicants/student-charter_en</w:t>
      </w:r>
    </w:p>
    <w:p w14:paraId="08073AF6" w14:textId="77777777" w:rsidR="008C2801" w:rsidRPr="008C2801" w:rsidRDefault="008C2801" w:rsidP="008C2801">
      <w:pPr>
        <w:widowControl w:val="0"/>
        <w:autoSpaceDE w:val="0"/>
        <w:autoSpaceDN w:val="0"/>
        <w:adjustRightInd w:val="0"/>
        <w:spacing w:after="120"/>
        <w:jc w:val="center"/>
        <w:rPr>
          <w:rStyle w:val="Collegamentoipertestuale"/>
          <w:rFonts w:ascii="Verdana" w:eastAsia="Arial Unicode MS" w:hAnsi="Verdana" w:cs="Arial"/>
          <w:b/>
          <w:bCs/>
          <w:sz w:val="18"/>
          <w:szCs w:val="18"/>
        </w:rPr>
      </w:pPr>
    </w:p>
    <w:p w14:paraId="22CD5E43" w14:textId="39F10C5B" w:rsidR="008C2801" w:rsidRDefault="008C2801" w:rsidP="008C2801">
      <w:pPr>
        <w:widowControl w:val="0"/>
        <w:autoSpaceDE w:val="0"/>
        <w:autoSpaceDN w:val="0"/>
        <w:adjustRightInd w:val="0"/>
        <w:spacing w:after="120"/>
        <w:jc w:val="center"/>
        <w:rPr>
          <w:rStyle w:val="Collegamentoipertestuale"/>
          <w:rFonts w:ascii="Verdana" w:eastAsia="Arial Unicode MS" w:hAnsi="Verdana" w:cs="Arial"/>
          <w:b/>
          <w:bCs/>
          <w:sz w:val="18"/>
          <w:szCs w:val="18"/>
        </w:rPr>
      </w:pPr>
    </w:p>
    <w:p w14:paraId="70CB15B3" w14:textId="77777777" w:rsidR="008C2801" w:rsidRDefault="008C2801" w:rsidP="00B45C11">
      <w:pPr>
        <w:widowControl w:val="0"/>
        <w:autoSpaceDE w:val="0"/>
        <w:autoSpaceDN w:val="0"/>
        <w:adjustRightInd w:val="0"/>
        <w:spacing w:after="120"/>
        <w:jc w:val="center"/>
        <w:rPr>
          <w:rFonts w:ascii="Verdana" w:eastAsia="Arial Unicode MS" w:hAnsi="Verdana" w:cs="Arial"/>
          <w:b/>
          <w:bCs/>
          <w:sz w:val="18"/>
          <w:szCs w:val="18"/>
        </w:rPr>
      </w:pPr>
      <w:bookmarkStart w:id="0" w:name="_GoBack"/>
      <w:bookmarkEnd w:id="0"/>
    </w:p>
    <w:sectPr w:rsidR="008C2801" w:rsidSect="00700C9C">
      <w:footnotePr>
        <w:pos w:val="beneathText"/>
      </w:footnotePr>
      <w:type w:val="continuous"/>
      <w:pgSz w:w="11907" w:h="16840" w:code="9"/>
      <w:pgMar w:top="1418"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7504A" w14:textId="77777777" w:rsidR="00D11ABE" w:rsidRDefault="00D11ABE">
      <w:r>
        <w:separator/>
      </w:r>
    </w:p>
  </w:endnote>
  <w:endnote w:type="continuationSeparator" w:id="0">
    <w:p w14:paraId="1CFBAB11" w14:textId="77777777" w:rsidR="00D11ABE" w:rsidRDefault="00D1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20B53" w14:textId="77777777" w:rsidR="00314AAF" w:rsidRDefault="00314AAF">
    <w:pPr>
      <w:pStyle w:val="Pidipagina"/>
      <w:framePr w:wrap="around" w:vAnchor="text" w:hAnchor="margin" w:xAlign="right" w:y="1"/>
      <w:rPr>
        <w:rStyle w:val="Numeropagina"/>
        <w:szCs w:val="24"/>
      </w:rPr>
    </w:pPr>
    <w:r>
      <w:rPr>
        <w:rStyle w:val="Numeropagina"/>
        <w:szCs w:val="24"/>
      </w:rPr>
      <w:fldChar w:fldCharType="begin"/>
    </w:r>
    <w:r w:rsidR="00621DE5">
      <w:rPr>
        <w:rStyle w:val="Numeropagina"/>
        <w:szCs w:val="24"/>
      </w:rPr>
      <w:instrText>PAGE</w:instrText>
    </w:r>
    <w:r>
      <w:rPr>
        <w:rStyle w:val="Numeropagina"/>
        <w:szCs w:val="24"/>
      </w:rPr>
      <w:instrText xml:space="preserve">  </w:instrText>
    </w:r>
    <w:r>
      <w:rPr>
        <w:rStyle w:val="Numeropagina"/>
        <w:szCs w:val="24"/>
      </w:rPr>
      <w:fldChar w:fldCharType="separate"/>
    </w:r>
    <w:r>
      <w:rPr>
        <w:rStyle w:val="Numeropagina"/>
        <w:noProof/>
        <w:szCs w:val="24"/>
      </w:rPr>
      <w:t>1</w:t>
    </w:r>
    <w:r>
      <w:rPr>
        <w:rStyle w:val="Numeropagina"/>
        <w:szCs w:val="24"/>
      </w:rPr>
      <w:fldChar w:fldCharType="end"/>
    </w:r>
  </w:p>
  <w:p w14:paraId="64820B54" w14:textId="77777777" w:rsidR="00314AAF" w:rsidRDefault="00314AAF">
    <w:pPr>
      <w:pStyle w:val="Pidipagin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20B55" w14:textId="02B37648" w:rsidR="00314AAF" w:rsidRDefault="00314AAF">
    <w:pPr>
      <w:pStyle w:val="Pidipagina"/>
      <w:framePr w:wrap="around" w:vAnchor="text" w:hAnchor="page" w:x="5482" w:y="131"/>
      <w:rPr>
        <w:rStyle w:val="Numeropagina"/>
        <w:szCs w:val="24"/>
      </w:rPr>
    </w:pPr>
    <w:r>
      <w:rPr>
        <w:rStyle w:val="Numeropagina"/>
        <w:szCs w:val="24"/>
      </w:rPr>
      <w:fldChar w:fldCharType="begin"/>
    </w:r>
    <w:r w:rsidR="00621DE5">
      <w:rPr>
        <w:rStyle w:val="Numeropagina"/>
        <w:szCs w:val="24"/>
      </w:rPr>
      <w:instrText>PAGE</w:instrText>
    </w:r>
    <w:r>
      <w:rPr>
        <w:rStyle w:val="Numeropagina"/>
        <w:szCs w:val="24"/>
      </w:rPr>
      <w:instrText xml:space="preserve">  </w:instrText>
    </w:r>
    <w:r>
      <w:rPr>
        <w:rStyle w:val="Numeropagina"/>
        <w:szCs w:val="24"/>
      </w:rPr>
      <w:fldChar w:fldCharType="separate"/>
    </w:r>
    <w:r w:rsidR="00F061B7">
      <w:rPr>
        <w:rStyle w:val="Numeropagina"/>
        <w:noProof/>
        <w:szCs w:val="24"/>
      </w:rPr>
      <w:t>7</w:t>
    </w:r>
    <w:r>
      <w:rPr>
        <w:rStyle w:val="Numeropagina"/>
        <w:szCs w:val="24"/>
      </w:rPr>
      <w:fldChar w:fldCharType="end"/>
    </w:r>
  </w:p>
  <w:p w14:paraId="64820B56" w14:textId="77777777" w:rsidR="00314AAF" w:rsidRDefault="00314AAF">
    <w:pPr>
      <w:pStyle w:val="Pidipagin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20B58" w14:textId="77777777" w:rsidR="00314AAF" w:rsidRPr="009A6788" w:rsidRDefault="00314AAF" w:rsidP="009A6788">
    <w:pPr>
      <w:pStyle w:val="Pidipa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20B5A" w14:textId="78EAD250" w:rsidR="00314AAF" w:rsidRDefault="00314AAF" w:rsidP="00FE149C">
    <w:pPr>
      <w:pStyle w:val="Pidipagina"/>
      <w:framePr w:wrap="auto" w:vAnchor="text" w:hAnchor="margin" w:xAlign="right" w:y="1"/>
      <w:jc w:val="both"/>
      <w:rPr>
        <w:rStyle w:val="Numeropagina"/>
      </w:rPr>
    </w:pPr>
    <w:r>
      <w:rPr>
        <w:rStyle w:val="Numeropagina"/>
      </w:rPr>
      <w:fldChar w:fldCharType="begin"/>
    </w:r>
    <w:r w:rsidR="00621DE5">
      <w:rPr>
        <w:rStyle w:val="Numeropagina"/>
      </w:rPr>
      <w:instrText>PAGE</w:instrText>
    </w:r>
    <w:r>
      <w:rPr>
        <w:rStyle w:val="Numeropagina"/>
      </w:rPr>
      <w:instrText xml:space="preserve">  </w:instrText>
    </w:r>
    <w:r>
      <w:rPr>
        <w:rStyle w:val="Numeropagina"/>
      </w:rPr>
      <w:fldChar w:fldCharType="separate"/>
    </w:r>
    <w:r w:rsidR="00F061B7">
      <w:rPr>
        <w:rStyle w:val="Numeropagina"/>
        <w:noProof/>
      </w:rPr>
      <w:t>8</w:t>
    </w:r>
    <w:r>
      <w:rPr>
        <w:rStyle w:val="Numeropagina"/>
      </w:rPr>
      <w:fldChar w:fldCharType="end"/>
    </w:r>
  </w:p>
  <w:p w14:paraId="64820B5B" w14:textId="77777777" w:rsidR="00314AAF" w:rsidRDefault="00314AAF">
    <w:pPr>
      <w:pStyle w:val="Pidipagin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35FC0" w14:textId="77777777" w:rsidR="00D11ABE" w:rsidRDefault="00D11ABE">
      <w:r>
        <w:separator/>
      </w:r>
    </w:p>
  </w:footnote>
  <w:footnote w:type="continuationSeparator" w:id="0">
    <w:p w14:paraId="3BC8AB4F" w14:textId="77777777" w:rsidR="00D11ABE" w:rsidRDefault="00D11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89B4A" w14:textId="4AFE12F4" w:rsidR="00452ACE" w:rsidRDefault="00452ACE">
    <w:pPr>
      <w:pStyle w:val="Intestazione"/>
      <w:jc w:val="center"/>
      <w:rPr>
        <w:szCs w:val="24"/>
      </w:rPr>
    </w:pPr>
    <w:r>
      <w:rPr>
        <w:noProof/>
        <w:lang w:val="it-IT" w:eastAsia="it-IT"/>
      </w:rPr>
      <w:drawing>
        <wp:anchor distT="0" distB="0" distL="114300" distR="114300" simplePos="0" relativeHeight="251665920" behindDoc="0" locked="0" layoutInCell="1" allowOverlap="1" wp14:anchorId="1DEE0D1C" wp14:editId="714F536F">
          <wp:simplePos x="0" y="0"/>
          <wp:positionH relativeFrom="margin">
            <wp:posOffset>4772025</wp:posOffset>
          </wp:positionH>
          <wp:positionV relativeFrom="paragraph">
            <wp:posOffset>-59055</wp:posOffset>
          </wp:positionV>
          <wp:extent cx="1621155" cy="481965"/>
          <wp:effectExtent l="0" t="0" r="0" b="0"/>
          <wp:wrapSquare wrapText="bothSides"/>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SI_ORIZZONTALE_NERO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1155" cy="481965"/>
                  </a:xfrm>
                  <a:prstGeom prst="rect">
                    <a:avLst/>
                  </a:prstGeom>
                </pic:spPr>
              </pic:pic>
            </a:graphicData>
          </a:graphic>
          <wp14:sizeRelH relativeFrom="page">
            <wp14:pctWidth>0</wp14:pctWidth>
          </wp14:sizeRelH>
          <wp14:sizeRelV relativeFrom="page">
            <wp14:pctHeight>0</wp14:pctHeight>
          </wp14:sizeRelV>
        </wp:anchor>
      </w:drawing>
    </w:r>
  </w:p>
  <w:p w14:paraId="293A3C28" w14:textId="77777777" w:rsidR="00452ACE" w:rsidRDefault="00452ACE">
    <w:pPr>
      <w:pStyle w:val="Intestazione"/>
      <w:jc w:val="center"/>
      <w:rPr>
        <w:szCs w:val="24"/>
      </w:rPr>
    </w:pPr>
  </w:p>
  <w:p w14:paraId="64820B52" w14:textId="09BDA20A" w:rsidR="00314AAF" w:rsidRDefault="00B45C11">
    <w:pPr>
      <w:pStyle w:val="Intestazione"/>
      <w:jc w:val="center"/>
      <w:rPr>
        <w:szCs w:val="24"/>
      </w:rPr>
    </w:pPr>
    <w:r w:rsidRPr="00B45C11">
      <w:rPr>
        <w:noProof/>
        <w:szCs w:val="24"/>
        <w:lang w:val="it-IT" w:eastAsia="it-IT"/>
      </w:rPr>
      <w:drawing>
        <wp:anchor distT="0" distB="0" distL="114300" distR="114300" simplePos="0" relativeHeight="251661824" behindDoc="0" locked="0" layoutInCell="1" allowOverlap="1" wp14:anchorId="360EEB01" wp14:editId="755A61AC">
          <wp:simplePos x="0" y="0"/>
          <wp:positionH relativeFrom="column">
            <wp:posOffset>-742950</wp:posOffset>
          </wp:positionH>
          <wp:positionV relativeFrom="page">
            <wp:posOffset>257175</wp:posOffset>
          </wp:positionV>
          <wp:extent cx="2033905" cy="581025"/>
          <wp:effectExtent l="0" t="0" r="4445" b="952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flag-Erasmus+_vect_PO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33905" cy="581025"/>
                  </a:xfrm>
                  <a:prstGeom prst="rect">
                    <a:avLst/>
                  </a:prstGeom>
                </pic:spPr>
              </pic:pic>
            </a:graphicData>
          </a:graphic>
        </wp:anchor>
      </w:drawing>
    </w:r>
    <w:r w:rsidR="00452ACE">
      <w:rPr>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21391" w14:textId="77777777" w:rsidR="00452ACE" w:rsidRDefault="00452ACE" w:rsidP="00B2155C">
    <w:pPr>
      <w:pStyle w:val="Intestazione"/>
      <w:rPr>
        <w:rFonts w:ascii="Arial Narrow" w:hAnsi="Arial Narrow" w:cs="Arial"/>
        <w:sz w:val="18"/>
        <w:szCs w:val="18"/>
        <w:u w:val="single"/>
        <w:lang w:val="en-GB"/>
      </w:rPr>
    </w:pPr>
  </w:p>
  <w:p w14:paraId="199574A0" w14:textId="77777777" w:rsidR="00452ACE" w:rsidRDefault="00452ACE" w:rsidP="00B2155C">
    <w:pPr>
      <w:pStyle w:val="Intestazione"/>
      <w:rPr>
        <w:rFonts w:ascii="Arial Narrow" w:hAnsi="Arial Narrow" w:cs="Arial"/>
        <w:sz w:val="18"/>
        <w:szCs w:val="18"/>
        <w:u w:val="single"/>
        <w:lang w:val="en-GB"/>
      </w:rPr>
    </w:pPr>
  </w:p>
  <w:p w14:paraId="15A7D487" w14:textId="77777777" w:rsidR="00452ACE" w:rsidRDefault="00452ACE" w:rsidP="00B2155C">
    <w:pPr>
      <w:pStyle w:val="Intestazione"/>
      <w:rPr>
        <w:rFonts w:ascii="Arial Narrow" w:hAnsi="Arial Narrow" w:cs="Arial"/>
        <w:sz w:val="18"/>
        <w:szCs w:val="18"/>
        <w:u w:val="single"/>
        <w:lang w:val="en-GB"/>
      </w:rPr>
    </w:pPr>
  </w:p>
  <w:p w14:paraId="64820B57" w14:textId="6290ED92" w:rsidR="00314AAF" w:rsidRPr="00905F07" w:rsidRDefault="003C0AC1" w:rsidP="00B2155C">
    <w:pPr>
      <w:pStyle w:val="Intestazione"/>
      <w:rPr>
        <w:rFonts w:ascii="Arial Narrow" w:hAnsi="Arial Narrow" w:cs="Arial"/>
        <w:sz w:val="18"/>
        <w:szCs w:val="18"/>
        <w:u w:val="single"/>
        <w:lang w:val="en-GB"/>
      </w:rPr>
    </w:pPr>
    <w:r>
      <w:rPr>
        <w:rFonts w:ascii="Arial Narrow" w:hAnsi="Arial Narrow" w:cs="Arial"/>
        <w:noProof/>
        <w:snapToGrid/>
        <w:sz w:val="18"/>
        <w:szCs w:val="18"/>
        <w:u w:val="single"/>
        <w:lang w:val="it-IT" w:eastAsia="it-IT"/>
      </w:rPr>
      <w:drawing>
        <wp:anchor distT="0" distB="0" distL="114300" distR="114300" simplePos="0" relativeHeight="251657728" behindDoc="0" locked="0" layoutInCell="1" allowOverlap="1" wp14:anchorId="64820B5C" wp14:editId="64820B5D">
          <wp:simplePos x="0" y="0"/>
          <wp:positionH relativeFrom="margin">
            <wp:posOffset>42545</wp:posOffset>
          </wp:positionH>
          <wp:positionV relativeFrom="margin">
            <wp:posOffset>-597535</wp:posOffset>
          </wp:positionV>
          <wp:extent cx="1833245" cy="372110"/>
          <wp:effectExtent l="0" t="0" r="0" b="889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52ACE">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20B59" w14:textId="2761FB4C" w:rsidR="00314AAF" w:rsidRPr="00FE149C" w:rsidRDefault="00B45C11" w:rsidP="00FE149C">
    <w:pPr>
      <w:pStyle w:val="Intestazione"/>
    </w:pPr>
    <w:r>
      <w:rPr>
        <w:noProof/>
        <w:lang w:val="it-IT" w:eastAsia="it-IT"/>
      </w:rPr>
      <w:drawing>
        <wp:anchor distT="0" distB="0" distL="114300" distR="114300" simplePos="0" relativeHeight="251663872" behindDoc="0" locked="0" layoutInCell="1" allowOverlap="1" wp14:anchorId="74F2572A" wp14:editId="1006EE2E">
          <wp:simplePos x="0" y="0"/>
          <wp:positionH relativeFrom="column">
            <wp:posOffset>-742950</wp:posOffset>
          </wp:positionH>
          <wp:positionV relativeFrom="page">
            <wp:posOffset>257175</wp:posOffset>
          </wp:positionV>
          <wp:extent cx="2033905" cy="581025"/>
          <wp:effectExtent l="0" t="0" r="4445"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flag-Erasmus+_vect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3905" cy="5810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itolo1"/>
      <w:lvlText w:val="%1."/>
      <w:lvlJc w:val="left"/>
      <w:pPr>
        <w:tabs>
          <w:tab w:val="num" w:pos="432"/>
        </w:tabs>
        <w:ind w:left="432" w:hanging="432"/>
      </w:pPr>
      <w:rPr>
        <w:rFonts w:cs="Times New Roman"/>
      </w:rPr>
    </w:lvl>
    <w:lvl w:ilvl="1">
      <w:start w:val="1"/>
      <w:numFmt w:val="decimal"/>
      <w:pStyle w:val="Titolo2"/>
      <w:lvlText w:val="%1.%2"/>
      <w:lvlJc w:val="left"/>
      <w:pPr>
        <w:tabs>
          <w:tab w:val="num" w:pos="576"/>
        </w:tabs>
        <w:ind w:left="576" w:hanging="576"/>
      </w:pPr>
      <w:rPr>
        <w:rFonts w:cs="Times New Roman"/>
      </w:rPr>
    </w:lvl>
    <w:lvl w:ilvl="2">
      <w:start w:val="1"/>
      <w:numFmt w:val="decimal"/>
      <w:pStyle w:val="Titolo3"/>
      <w:lvlText w:val="%1.%2.%3"/>
      <w:lvlJc w:val="left"/>
      <w:pPr>
        <w:tabs>
          <w:tab w:val="num" w:pos="720"/>
        </w:tabs>
        <w:ind w:left="720" w:hanging="720"/>
      </w:pPr>
      <w:rPr>
        <w:rFonts w:cs="Times New Roman"/>
      </w:rPr>
    </w:lvl>
    <w:lvl w:ilvl="3">
      <w:start w:val="1"/>
      <w:numFmt w:val="decimal"/>
      <w:pStyle w:val="Titolo4"/>
      <w:lvlText w:val="%1.%2.%3.%4"/>
      <w:lvlJc w:val="left"/>
      <w:pPr>
        <w:tabs>
          <w:tab w:val="num" w:pos="864"/>
        </w:tabs>
        <w:ind w:left="864" w:hanging="864"/>
      </w:pPr>
      <w:rPr>
        <w:rFonts w:cs="Times New Roman"/>
      </w:rPr>
    </w:lvl>
    <w:lvl w:ilvl="4">
      <w:start w:val="1"/>
      <w:numFmt w:val="decimal"/>
      <w:pStyle w:val="Titolo5"/>
      <w:lvlText w:val="%1.%2.%3.%4.%5"/>
      <w:lvlJc w:val="left"/>
      <w:pPr>
        <w:tabs>
          <w:tab w:val="num" w:pos="1008"/>
        </w:tabs>
        <w:ind w:left="1008" w:hanging="1008"/>
      </w:pPr>
      <w:rPr>
        <w:rFonts w:cs="Times New Roman"/>
      </w:rPr>
    </w:lvl>
    <w:lvl w:ilvl="5">
      <w:start w:val="1"/>
      <w:numFmt w:val="decimal"/>
      <w:pStyle w:val="Titolo6"/>
      <w:lvlText w:val="%1.%2.%3.%4.%5.%6"/>
      <w:lvlJc w:val="left"/>
      <w:pPr>
        <w:tabs>
          <w:tab w:val="num" w:pos="1152"/>
        </w:tabs>
        <w:ind w:left="1152" w:hanging="1152"/>
      </w:pPr>
      <w:rPr>
        <w:rFonts w:cs="Times New Roman"/>
      </w:rPr>
    </w:lvl>
    <w:lvl w:ilvl="6">
      <w:start w:val="1"/>
      <w:numFmt w:val="decimal"/>
      <w:pStyle w:val="Titolo7"/>
      <w:lvlText w:val="%1.%2.%3.%4.%5.%6.%7"/>
      <w:lvlJc w:val="left"/>
      <w:pPr>
        <w:tabs>
          <w:tab w:val="num" w:pos="1296"/>
        </w:tabs>
        <w:ind w:left="1296" w:hanging="1296"/>
      </w:pPr>
      <w:rPr>
        <w:rFonts w:cs="Times New Roman"/>
      </w:rPr>
    </w:lvl>
    <w:lvl w:ilvl="7">
      <w:start w:val="1"/>
      <w:numFmt w:val="decimal"/>
      <w:pStyle w:val="Titolo8"/>
      <w:lvlText w:val="%1.%2.%3.%4.%5.%6.%7.%8"/>
      <w:lvlJc w:val="left"/>
      <w:pPr>
        <w:tabs>
          <w:tab w:val="num" w:pos="1440"/>
        </w:tabs>
        <w:ind w:left="1440" w:hanging="1440"/>
      </w:pPr>
      <w:rPr>
        <w:rFonts w:cs="Times New Roman"/>
      </w:rPr>
    </w:lvl>
    <w:lvl w:ilvl="8">
      <w:numFmt w:val="decimal"/>
      <w:pStyle w:val="Titolo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6439F6"/>
    <w:multiLevelType w:val="multilevel"/>
    <w:tmpl w:val="9A868CE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EFA63A6"/>
    <w:multiLevelType w:val="hybridMultilevel"/>
    <w:tmpl w:val="627EE84C"/>
    <w:lvl w:ilvl="0" w:tplc="07FA50BA">
      <w:numFmt w:val="bullet"/>
      <w:lvlText w:val="-"/>
      <w:lvlJc w:val="left"/>
      <w:pPr>
        <w:ind w:left="927" w:hanging="360"/>
      </w:pPr>
      <w:rPr>
        <w:rFonts w:ascii="Verdana" w:eastAsia="Times New Roman" w:hAnsi="Verdana"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3" w15:restartNumberingAfterBreak="0">
    <w:nsid w:val="667F5EB2"/>
    <w:multiLevelType w:val="multilevel"/>
    <w:tmpl w:val="29CA756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79DE0E76"/>
    <w:multiLevelType w:val="hybridMultilevel"/>
    <w:tmpl w:val="73423852"/>
    <w:lvl w:ilvl="0" w:tplc="50EE5020">
      <w:start w:val="8000"/>
      <w:numFmt w:val="bullet"/>
      <w:lvlText w:val=""/>
      <w:lvlJc w:val="left"/>
      <w:pPr>
        <w:ind w:left="785" w:hanging="360"/>
      </w:pPr>
      <w:rPr>
        <w:rFonts w:ascii="Wingdings" w:eastAsia="Times New Roman" w:hAnsi="Wingdings" w:cs="Calibri"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EDE680B"/>
    <w:multiLevelType w:val="hybridMultilevel"/>
    <w:tmpl w:val="CDC2303A"/>
    <w:lvl w:ilvl="0" w:tplc="401E39CC">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6"/>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0"/>
  </w:num>
  <w:num w:numId="10">
    <w:abstractNumId w:val="11"/>
  </w:num>
  <w:num w:numId="11">
    <w:abstractNumId w:val="2"/>
  </w:num>
  <w:num w:numId="12">
    <w:abstractNumId w:val="7"/>
  </w:num>
  <w:num w:numId="13">
    <w:abstractNumId w:val="9"/>
  </w:num>
  <w:num w:numId="14">
    <w:abstractNumId w:val="16"/>
  </w:num>
  <w:num w:numId="15">
    <w:abstractNumId w:val="15"/>
  </w:num>
  <w:num w:numId="16">
    <w:abstractNumId w:val="13"/>
  </w:num>
  <w:num w:numId="1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251"/>
    <w:rsid w:val="00040EC0"/>
    <w:rsid w:val="0004496A"/>
    <w:rsid w:val="00045C16"/>
    <w:rsid w:val="00047CBC"/>
    <w:rsid w:val="00050E70"/>
    <w:rsid w:val="000565D0"/>
    <w:rsid w:val="00065470"/>
    <w:rsid w:val="0006734A"/>
    <w:rsid w:val="00067DF7"/>
    <w:rsid w:val="00071EE6"/>
    <w:rsid w:val="000771D1"/>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084"/>
    <w:rsid w:val="000C7D70"/>
    <w:rsid w:val="000D0236"/>
    <w:rsid w:val="000D2182"/>
    <w:rsid w:val="000D29E4"/>
    <w:rsid w:val="000D4B05"/>
    <w:rsid w:val="000D4F94"/>
    <w:rsid w:val="000D6CCA"/>
    <w:rsid w:val="000D77E3"/>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3FB3"/>
    <w:rsid w:val="00126666"/>
    <w:rsid w:val="00127D9B"/>
    <w:rsid w:val="00136B3A"/>
    <w:rsid w:val="00137EB2"/>
    <w:rsid w:val="001412B6"/>
    <w:rsid w:val="00153C54"/>
    <w:rsid w:val="001611F2"/>
    <w:rsid w:val="00162B2C"/>
    <w:rsid w:val="001634ED"/>
    <w:rsid w:val="00164A3F"/>
    <w:rsid w:val="001651E3"/>
    <w:rsid w:val="00165EEA"/>
    <w:rsid w:val="00166889"/>
    <w:rsid w:val="00167400"/>
    <w:rsid w:val="001708EB"/>
    <w:rsid w:val="00172AE1"/>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41BF"/>
    <w:rsid w:val="001C50DB"/>
    <w:rsid w:val="001C59D3"/>
    <w:rsid w:val="001C5BA4"/>
    <w:rsid w:val="001C7D24"/>
    <w:rsid w:val="001D1C92"/>
    <w:rsid w:val="001D2957"/>
    <w:rsid w:val="001D3D5A"/>
    <w:rsid w:val="001D5160"/>
    <w:rsid w:val="001D60C9"/>
    <w:rsid w:val="001E0077"/>
    <w:rsid w:val="001E1465"/>
    <w:rsid w:val="001E21D0"/>
    <w:rsid w:val="001E2F88"/>
    <w:rsid w:val="001E3F44"/>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0342"/>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02D5"/>
    <w:rsid w:val="002A2E7E"/>
    <w:rsid w:val="002A586A"/>
    <w:rsid w:val="002B1D31"/>
    <w:rsid w:val="002B2D4B"/>
    <w:rsid w:val="002B3478"/>
    <w:rsid w:val="002B48CE"/>
    <w:rsid w:val="002B5140"/>
    <w:rsid w:val="002C24E2"/>
    <w:rsid w:val="002C2C88"/>
    <w:rsid w:val="002C5586"/>
    <w:rsid w:val="002C6BC2"/>
    <w:rsid w:val="002C6C96"/>
    <w:rsid w:val="002D0244"/>
    <w:rsid w:val="002D4368"/>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77320"/>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1126"/>
    <w:rsid w:val="003B249D"/>
    <w:rsid w:val="003B2A22"/>
    <w:rsid w:val="003B469F"/>
    <w:rsid w:val="003C0AC1"/>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390"/>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2ACE"/>
    <w:rsid w:val="0045404C"/>
    <w:rsid w:val="004556C2"/>
    <w:rsid w:val="00455FEB"/>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3938"/>
    <w:rsid w:val="00494B14"/>
    <w:rsid w:val="00494B5B"/>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D18"/>
    <w:rsid w:val="005F56D7"/>
    <w:rsid w:val="005F7658"/>
    <w:rsid w:val="005F77D3"/>
    <w:rsid w:val="0060085A"/>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3C30"/>
    <w:rsid w:val="006444EB"/>
    <w:rsid w:val="0064462C"/>
    <w:rsid w:val="00644EEB"/>
    <w:rsid w:val="00645A28"/>
    <w:rsid w:val="00645F3B"/>
    <w:rsid w:val="00646542"/>
    <w:rsid w:val="00646D58"/>
    <w:rsid w:val="00646E04"/>
    <w:rsid w:val="00656D1C"/>
    <w:rsid w:val="006602AE"/>
    <w:rsid w:val="006620C8"/>
    <w:rsid w:val="0066298A"/>
    <w:rsid w:val="0066654B"/>
    <w:rsid w:val="00667CAF"/>
    <w:rsid w:val="00671045"/>
    <w:rsid w:val="006720F0"/>
    <w:rsid w:val="00674DB7"/>
    <w:rsid w:val="00676670"/>
    <w:rsid w:val="00680CC5"/>
    <w:rsid w:val="00683F79"/>
    <w:rsid w:val="0068442C"/>
    <w:rsid w:val="006863FD"/>
    <w:rsid w:val="0069379A"/>
    <w:rsid w:val="006A341D"/>
    <w:rsid w:val="006A4001"/>
    <w:rsid w:val="006A5D6E"/>
    <w:rsid w:val="006A7FC4"/>
    <w:rsid w:val="006B136B"/>
    <w:rsid w:val="006B1BFE"/>
    <w:rsid w:val="006B76CA"/>
    <w:rsid w:val="006B798C"/>
    <w:rsid w:val="006C0643"/>
    <w:rsid w:val="006C2D22"/>
    <w:rsid w:val="006C2F7B"/>
    <w:rsid w:val="006C30D8"/>
    <w:rsid w:val="006C6B7E"/>
    <w:rsid w:val="006C7B05"/>
    <w:rsid w:val="006D01D4"/>
    <w:rsid w:val="006D1ECB"/>
    <w:rsid w:val="006D364B"/>
    <w:rsid w:val="006D4060"/>
    <w:rsid w:val="006D6268"/>
    <w:rsid w:val="006D6AD6"/>
    <w:rsid w:val="006E02F2"/>
    <w:rsid w:val="006F300E"/>
    <w:rsid w:val="006F3FB7"/>
    <w:rsid w:val="006F4714"/>
    <w:rsid w:val="006F6F27"/>
    <w:rsid w:val="00700601"/>
    <w:rsid w:val="00700C9C"/>
    <w:rsid w:val="00704355"/>
    <w:rsid w:val="007043E6"/>
    <w:rsid w:val="00704D74"/>
    <w:rsid w:val="00706D64"/>
    <w:rsid w:val="00712CFB"/>
    <w:rsid w:val="00717E5C"/>
    <w:rsid w:val="0072221F"/>
    <w:rsid w:val="00723C4C"/>
    <w:rsid w:val="00723F7E"/>
    <w:rsid w:val="00724C04"/>
    <w:rsid w:val="00725208"/>
    <w:rsid w:val="00725600"/>
    <w:rsid w:val="007340D4"/>
    <w:rsid w:val="00735E06"/>
    <w:rsid w:val="007360C4"/>
    <w:rsid w:val="0074075F"/>
    <w:rsid w:val="0074299F"/>
    <w:rsid w:val="007441BE"/>
    <w:rsid w:val="007454B1"/>
    <w:rsid w:val="007501CB"/>
    <w:rsid w:val="007509F9"/>
    <w:rsid w:val="00750A2C"/>
    <w:rsid w:val="00751726"/>
    <w:rsid w:val="00751AD9"/>
    <w:rsid w:val="0076315A"/>
    <w:rsid w:val="0076399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0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5247"/>
    <w:rsid w:val="007E636F"/>
    <w:rsid w:val="007E6B7C"/>
    <w:rsid w:val="007E6BCA"/>
    <w:rsid w:val="007F0363"/>
    <w:rsid w:val="007F058A"/>
    <w:rsid w:val="007F4958"/>
    <w:rsid w:val="007F7F20"/>
    <w:rsid w:val="00801AF7"/>
    <w:rsid w:val="008021B3"/>
    <w:rsid w:val="00803814"/>
    <w:rsid w:val="00804F6B"/>
    <w:rsid w:val="00806E28"/>
    <w:rsid w:val="00807583"/>
    <w:rsid w:val="00812C55"/>
    <w:rsid w:val="00813A91"/>
    <w:rsid w:val="00813B9C"/>
    <w:rsid w:val="0082163D"/>
    <w:rsid w:val="00822AE7"/>
    <w:rsid w:val="00824DF4"/>
    <w:rsid w:val="00824DF7"/>
    <w:rsid w:val="00824FCA"/>
    <w:rsid w:val="00826E12"/>
    <w:rsid w:val="00830FDB"/>
    <w:rsid w:val="008321F0"/>
    <w:rsid w:val="008327F2"/>
    <w:rsid w:val="00832C85"/>
    <w:rsid w:val="008415A8"/>
    <w:rsid w:val="00843970"/>
    <w:rsid w:val="0084593B"/>
    <w:rsid w:val="00845F07"/>
    <w:rsid w:val="00846688"/>
    <w:rsid w:val="00853ABA"/>
    <w:rsid w:val="0085498E"/>
    <w:rsid w:val="008566BB"/>
    <w:rsid w:val="00857445"/>
    <w:rsid w:val="008605BE"/>
    <w:rsid w:val="00863461"/>
    <w:rsid w:val="00872A9A"/>
    <w:rsid w:val="00880263"/>
    <w:rsid w:val="00880F1C"/>
    <w:rsid w:val="008827F1"/>
    <w:rsid w:val="0088570D"/>
    <w:rsid w:val="008A17FB"/>
    <w:rsid w:val="008A3683"/>
    <w:rsid w:val="008A3E4A"/>
    <w:rsid w:val="008B19B0"/>
    <w:rsid w:val="008B2CB9"/>
    <w:rsid w:val="008B3F89"/>
    <w:rsid w:val="008B4A57"/>
    <w:rsid w:val="008B58F7"/>
    <w:rsid w:val="008B5AE9"/>
    <w:rsid w:val="008C165E"/>
    <w:rsid w:val="008C2801"/>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140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35193"/>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9F7230"/>
    <w:rsid w:val="00A0121A"/>
    <w:rsid w:val="00A0456A"/>
    <w:rsid w:val="00A05CFE"/>
    <w:rsid w:val="00A11032"/>
    <w:rsid w:val="00A117CE"/>
    <w:rsid w:val="00A12DB6"/>
    <w:rsid w:val="00A1504F"/>
    <w:rsid w:val="00A17B72"/>
    <w:rsid w:val="00A2020B"/>
    <w:rsid w:val="00A20CA1"/>
    <w:rsid w:val="00A21361"/>
    <w:rsid w:val="00A24DFF"/>
    <w:rsid w:val="00A25CDA"/>
    <w:rsid w:val="00A262E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34"/>
    <w:rsid w:val="00A90767"/>
    <w:rsid w:val="00A91F48"/>
    <w:rsid w:val="00A936F1"/>
    <w:rsid w:val="00AA009A"/>
    <w:rsid w:val="00AB0E85"/>
    <w:rsid w:val="00AB281F"/>
    <w:rsid w:val="00AB3943"/>
    <w:rsid w:val="00AC028C"/>
    <w:rsid w:val="00AC52E8"/>
    <w:rsid w:val="00AC61DD"/>
    <w:rsid w:val="00AC7983"/>
    <w:rsid w:val="00AD4010"/>
    <w:rsid w:val="00AE2222"/>
    <w:rsid w:val="00AE2691"/>
    <w:rsid w:val="00AE4A9E"/>
    <w:rsid w:val="00AF36D8"/>
    <w:rsid w:val="00AF3F14"/>
    <w:rsid w:val="00AF4F50"/>
    <w:rsid w:val="00AF51AF"/>
    <w:rsid w:val="00AF5B06"/>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45C11"/>
    <w:rsid w:val="00B519BE"/>
    <w:rsid w:val="00B534CE"/>
    <w:rsid w:val="00B53DDB"/>
    <w:rsid w:val="00B54576"/>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1E7"/>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2F2C"/>
    <w:rsid w:val="00C04AC6"/>
    <w:rsid w:val="00C05839"/>
    <w:rsid w:val="00C05BC8"/>
    <w:rsid w:val="00C10504"/>
    <w:rsid w:val="00C148AF"/>
    <w:rsid w:val="00C1626A"/>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3740"/>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0FDB"/>
    <w:rsid w:val="00CE3672"/>
    <w:rsid w:val="00CE4FC4"/>
    <w:rsid w:val="00CE5B13"/>
    <w:rsid w:val="00CE5F73"/>
    <w:rsid w:val="00CE6FCA"/>
    <w:rsid w:val="00CF1DDD"/>
    <w:rsid w:val="00CF26C2"/>
    <w:rsid w:val="00D006C5"/>
    <w:rsid w:val="00D02B26"/>
    <w:rsid w:val="00D03A07"/>
    <w:rsid w:val="00D04A56"/>
    <w:rsid w:val="00D1133B"/>
    <w:rsid w:val="00D11706"/>
    <w:rsid w:val="00D11ABE"/>
    <w:rsid w:val="00D1274C"/>
    <w:rsid w:val="00D13EC9"/>
    <w:rsid w:val="00D15727"/>
    <w:rsid w:val="00D20299"/>
    <w:rsid w:val="00D211C1"/>
    <w:rsid w:val="00D2302C"/>
    <w:rsid w:val="00D253F9"/>
    <w:rsid w:val="00D301A4"/>
    <w:rsid w:val="00D3109D"/>
    <w:rsid w:val="00D40F18"/>
    <w:rsid w:val="00D42478"/>
    <w:rsid w:val="00D42D0C"/>
    <w:rsid w:val="00D52020"/>
    <w:rsid w:val="00D520ED"/>
    <w:rsid w:val="00D5448C"/>
    <w:rsid w:val="00D564EB"/>
    <w:rsid w:val="00D574A5"/>
    <w:rsid w:val="00D60487"/>
    <w:rsid w:val="00D61471"/>
    <w:rsid w:val="00D6342F"/>
    <w:rsid w:val="00D64A5D"/>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6D18"/>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263EC"/>
    <w:rsid w:val="00E309AB"/>
    <w:rsid w:val="00E32046"/>
    <w:rsid w:val="00E32230"/>
    <w:rsid w:val="00E3345F"/>
    <w:rsid w:val="00E35FC0"/>
    <w:rsid w:val="00E4322D"/>
    <w:rsid w:val="00E465BA"/>
    <w:rsid w:val="00E5170B"/>
    <w:rsid w:val="00E52097"/>
    <w:rsid w:val="00E53608"/>
    <w:rsid w:val="00E5641F"/>
    <w:rsid w:val="00E564A1"/>
    <w:rsid w:val="00E56639"/>
    <w:rsid w:val="00E57C26"/>
    <w:rsid w:val="00E60EBE"/>
    <w:rsid w:val="00E6162E"/>
    <w:rsid w:val="00E6187C"/>
    <w:rsid w:val="00E6322F"/>
    <w:rsid w:val="00E642D1"/>
    <w:rsid w:val="00E67A41"/>
    <w:rsid w:val="00E7227E"/>
    <w:rsid w:val="00E735C7"/>
    <w:rsid w:val="00E73A95"/>
    <w:rsid w:val="00E765F0"/>
    <w:rsid w:val="00E810E1"/>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37CD"/>
    <w:rsid w:val="00ED5306"/>
    <w:rsid w:val="00ED70A8"/>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1B7"/>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0C1"/>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34A4"/>
    <w:rsid w:val="00F85E07"/>
    <w:rsid w:val="00F87622"/>
    <w:rsid w:val="00F907ED"/>
    <w:rsid w:val="00F915B0"/>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16F"/>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820AB9"/>
  <w15:docId w15:val="{0964E88E-07D2-4EF2-8DD1-8441C726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napToGrid w:val="0"/>
      <w:lang w:val="fr-FR"/>
    </w:rPr>
  </w:style>
  <w:style w:type="paragraph" w:styleId="Titolo1">
    <w:name w:val="heading 1"/>
    <w:basedOn w:val="Normale"/>
    <w:next w:val="Text1"/>
    <w:qFormat/>
    <w:pPr>
      <w:keepNext/>
      <w:numPr>
        <w:numId w:val="1"/>
      </w:numPr>
      <w:spacing w:before="240" w:after="240"/>
      <w:jc w:val="both"/>
      <w:outlineLvl w:val="0"/>
    </w:pPr>
    <w:rPr>
      <w:b/>
      <w:smallCaps/>
      <w:sz w:val="24"/>
    </w:rPr>
  </w:style>
  <w:style w:type="paragraph" w:styleId="Titolo2">
    <w:name w:val="heading 2"/>
    <w:basedOn w:val="Normale"/>
    <w:next w:val="Text2"/>
    <w:qFormat/>
    <w:pPr>
      <w:keepNext/>
      <w:numPr>
        <w:ilvl w:val="1"/>
        <w:numId w:val="1"/>
      </w:numPr>
      <w:spacing w:after="240"/>
      <w:jc w:val="both"/>
      <w:outlineLvl w:val="1"/>
    </w:pPr>
    <w:rPr>
      <w:b/>
      <w:sz w:val="24"/>
    </w:rPr>
  </w:style>
  <w:style w:type="paragraph" w:styleId="Titolo3">
    <w:name w:val="heading 3"/>
    <w:basedOn w:val="Normale"/>
    <w:next w:val="Text3"/>
    <w:qFormat/>
    <w:pPr>
      <w:keepNext/>
      <w:numPr>
        <w:ilvl w:val="2"/>
        <w:numId w:val="1"/>
      </w:numPr>
      <w:spacing w:after="240"/>
      <w:jc w:val="both"/>
      <w:outlineLvl w:val="2"/>
    </w:pPr>
    <w:rPr>
      <w:i/>
      <w:sz w:val="24"/>
    </w:rPr>
  </w:style>
  <w:style w:type="paragraph" w:styleId="Titolo4">
    <w:name w:val="heading 4"/>
    <w:basedOn w:val="Normale"/>
    <w:next w:val="Text4"/>
    <w:qFormat/>
    <w:pPr>
      <w:keepNext/>
      <w:numPr>
        <w:ilvl w:val="3"/>
        <w:numId w:val="1"/>
      </w:numPr>
      <w:spacing w:after="240"/>
      <w:jc w:val="both"/>
      <w:outlineLvl w:val="3"/>
    </w:pPr>
    <w:rPr>
      <w:sz w:val="24"/>
    </w:rPr>
  </w:style>
  <w:style w:type="paragraph" w:styleId="Titolo5">
    <w:name w:val="heading 5"/>
    <w:basedOn w:val="Normale"/>
    <w:next w:val="Normale"/>
    <w:qFormat/>
    <w:pPr>
      <w:numPr>
        <w:ilvl w:val="4"/>
        <w:numId w:val="1"/>
      </w:numPr>
      <w:spacing w:before="240" w:after="60"/>
      <w:jc w:val="both"/>
      <w:outlineLvl w:val="4"/>
    </w:pPr>
    <w:rPr>
      <w:rFonts w:ascii="Arial" w:hAnsi="Arial"/>
      <w:sz w:val="22"/>
    </w:rPr>
  </w:style>
  <w:style w:type="paragraph" w:styleId="Titolo6">
    <w:name w:val="heading 6"/>
    <w:basedOn w:val="Normale"/>
    <w:next w:val="Normale"/>
    <w:qFormat/>
    <w:pPr>
      <w:numPr>
        <w:ilvl w:val="5"/>
        <w:numId w:val="1"/>
      </w:numPr>
      <w:spacing w:before="240" w:after="60"/>
      <w:jc w:val="both"/>
      <w:outlineLvl w:val="5"/>
    </w:pPr>
    <w:rPr>
      <w:rFonts w:ascii="Arial" w:hAnsi="Arial"/>
      <w:i/>
      <w:sz w:val="22"/>
    </w:rPr>
  </w:style>
  <w:style w:type="paragraph" w:styleId="Titolo7">
    <w:name w:val="heading 7"/>
    <w:basedOn w:val="Normale"/>
    <w:next w:val="Normale"/>
    <w:qFormat/>
    <w:pPr>
      <w:numPr>
        <w:ilvl w:val="6"/>
        <w:numId w:val="1"/>
      </w:numPr>
      <w:spacing w:before="240" w:after="60"/>
      <w:jc w:val="both"/>
      <w:outlineLvl w:val="6"/>
    </w:pPr>
    <w:rPr>
      <w:rFonts w:ascii="Arial" w:hAnsi="Arial"/>
    </w:rPr>
  </w:style>
  <w:style w:type="paragraph" w:styleId="Titolo8">
    <w:name w:val="heading 8"/>
    <w:basedOn w:val="Normale"/>
    <w:next w:val="Normale"/>
    <w:qFormat/>
    <w:pPr>
      <w:numPr>
        <w:ilvl w:val="7"/>
        <w:numId w:val="1"/>
      </w:numPr>
      <w:spacing w:before="240" w:after="60"/>
      <w:jc w:val="both"/>
      <w:outlineLvl w:val="7"/>
    </w:pPr>
    <w:rPr>
      <w:rFonts w:ascii="Arial" w:hAnsi="Arial"/>
      <w:i/>
    </w:rPr>
  </w:style>
  <w:style w:type="paragraph" w:styleId="Titolo9">
    <w:name w:val="heading 9"/>
    <w:basedOn w:val="Normale"/>
    <w:next w:val="Normale"/>
    <w:qFormat/>
    <w:pPr>
      <w:numPr>
        <w:ilvl w:val="8"/>
        <w:numId w:val="1"/>
      </w:numPr>
      <w:spacing w:before="240" w:after="60"/>
      <w:jc w:val="both"/>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spacing w:after="240"/>
      <w:ind w:left="483"/>
      <w:jc w:val="both"/>
    </w:pPr>
    <w:rPr>
      <w:sz w:val="24"/>
    </w:rPr>
  </w:style>
  <w:style w:type="paragraph" w:customStyle="1" w:styleId="Text2">
    <w:name w:val="Text 2"/>
    <w:basedOn w:val="Normale"/>
    <w:pPr>
      <w:tabs>
        <w:tab w:val="left" w:pos="2161"/>
      </w:tabs>
      <w:spacing w:after="240"/>
      <w:ind w:left="1077"/>
      <w:jc w:val="both"/>
    </w:pPr>
    <w:rPr>
      <w:sz w:val="24"/>
    </w:rPr>
  </w:style>
  <w:style w:type="paragraph" w:customStyle="1" w:styleId="Text3">
    <w:name w:val="Text 3"/>
    <w:basedOn w:val="Normale"/>
    <w:pPr>
      <w:tabs>
        <w:tab w:val="left" w:pos="2302"/>
      </w:tabs>
      <w:spacing w:after="240"/>
      <w:ind w:left="1917"/>
      <w:jc w:val="both"/>
    </w:pPr>
    <w:rPr>
      <w:sz w:val="24"/>
    </w:rPr>
  </w:style>
  <w:style w:type="paragraph" w:customStyle="1" w:styleId="Text4">
    <w:name w:val="Text 4"/>
    <w:basedOn w:val="Normale"/>
    <w:pPr>
      <w:spacing w:after="240"/>
      <w:ind w:left="2880"/>
      <w:jc w:val="both"/>
    </w:pPr>
    <w:rPr>
      <w:sz w:val="24"/>
    </w:rPr>
  </w:style>
  <w:style w:type="paragraph" w:styleId="Titolo">
    <w:name w:val="Title"/>
    <w:basedOn w:val="Normale"/>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ottotitolo">
    <w:name w:val="Subtitle"/>
    <w:basedOn w:val="Normale"/>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imandonotaapidipagina">
    <w:name w:val="footnote reference"/>
    <w:semiHidden/>
    <w:rPr>
      <w:rFonts w:cs="Times New Roman"/>
    </w:rPr>
  </w:style>
  <w:style w:type="paragraph" w:styleId="Corpotesto">
    <w:name w:val="Body Text"/>
    <w:aliases w:val="Document,Doc,Body Text2,doc,Standard paragraph,BodyText, (Norm),Body Text 12,bt,gl,uvlaka 2,(Norm),heading3,Body Text - Level 2,1body,BodText,body text,Body Txt,Body Text-10,Body Text Char2,Text Char1,Τίτλος Μελέτης,- TF,Text"/>
    <w:basedOn w:val="Normale"/>
    <w:link w:val="CorpotestoCarattere"/>
    <w:pPr>
      <w:jc w:val="both"/>
    </w:pPr>
    <w:rPr>
      <w:sz w:val="24"/>
    </w:rPr>
  </w:style>
  <w:style w:type="paragraph" w:styleId="Testonotaapidipagina">
    <w:name w:val="footnote text"/>
    <w:basedOn w:val="Normale"/>
    <w:semiHidden/>
    <w:pPr>
      <w:spacing w:after="240"/>
      <w:ind w:left="357" w:hanging="357"/>
      <w:jc w:val="both"/>
    </w:pPr>
  </w:style>
  <w:style w:type="character" w:styleId="Numeropagina">
    <w:name w:val="page number"/>
    <w:rPr>
      <w:rFonts w:cs="Times New Roman"/>
    </w:rPr>
  </w:style>
  <w:style w:type="paragraph" w:styleId="Intestazione">
    <w:name w:val="header"/>
    <w:basedOn w:val="Normale"/>
    <w:pPr>
      <w:tabs>
        <w:tab w:val="center" w:pos="4153"/>
        <w:tab w:val="right" w:pos="8306"/>
      </w:tabs>
      <w:spacing w:after="240"/>
      <w:jc w:val="both"/>
    </w:pPr>
    <w:rPr>
      <w:sz w:val="24"/>
    </w:rPr>
  </w:style>
  <w:style w:type="paragraph" w:styleId="Pidipagina">
    <w:name w:val="footer"/>
    <w:basedOn w:val="Normale"/>
    <w:pPr>
      <w:tabs>
        <w:tab w:val="center" w:pos="4153"/>
        <w:tab w:val="right" w:pos="8306"/>
      </w:tabs>
    </w:pPr>
  </w:style>
  <w:style w:type="paragraph" w:customStyle="1" w:styleId="Blockquote">
    <w:name w:val="Blockquote"/>
    <w:basedOn w:val="Normale"/>
    <w:pPr>
      <w:spacing w:before="100" w:after="100"/>
      <w:ind w:left="360" w:right="360"/>
    </w:pPr>
    <w:rPr>
      <w:snapToGrid/>
      <w:sz w:val="24"/>
      <w:lang w:val="fr-BE"/>
    </w:rPr>
  </w:style>
  <w:style w:type="character" w:styleId="Enfasicorsivo">
    <w:name w:val="Emphasis"/>
    <w:qFormat/>
    <w:rPr>
      <w:rFonts w:cs="Times New Roman"/>
      <w:i/>
    </w:rPr>
  </w:style>
  <w:style w:type="character" w:styleId="Collegamentoipertestuale">
    <w:name w:val="Hyperlink"/>
    <w:rPr>
      <w:rFonts w:cs="Times New Roman"/>
      <w:color w:val="0000FF"/>
      <w:u w:val="single"/>
    </w:rPr>
  </w:style>
  <w:style w:type="character" w:styleId="Enfasigrassetto">
    <w:name w:val="Strong"/>
    <w:qFormat/>
    <w:rPr>
      <w:rFonts w:cs="Times New Roman"/>
      <w:b/>
    </w:rPr>
  </w:style>
  <w:style w:type="paragraph" w:customStyle="1" w:styleId="ZCom">
    <w:name w:val="Z_Com"/>
    <w:basedOn w:val="Normale"/>
    <w:next w:val="Normale"/>
    <w:pPr>
      <w:widowControl w:val="0"/>
      <w:ind w:right="85"/>
      <w:jc w:val="both"/>
    </w:pPr>
    <w:rPr>
      <w:rFonts w:ascii="Arial" w:hAnsi="Arial"/>
      <w:snapToGrid/>
      <w:sz w:val="24"/>
      <w:lang w:val="en-GB"/>
    </w:rPr>
  </w:style>
  <w:style w:type="paragraph" w:styleId="Mappadocumento">
    <w:name w:val="Document Map"/>
    <w:basedOn w:val="Normale"/>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stofumetto">
    <w:name w:val="Balloon Text"/>
    <w:basedOn w:val="Normale"/>
    <w:semiHidden/>
    <w:rsid w:val="00FD6452"/>
    <w:rPr>
      <w:rFonts w:ascii="Tahoma" w:hAnsi="Tahoma" w:cs="Tahoma"/>
      <w:sz w:val="16"/>
      <w:szCs w:val="16"/>
    </w:rPr>
  </w:style>
  <w:style w:type="character" w:customStyle="1" w:styleId="CorpotestoCarattere">
    <w:name w:val="Corpo testo Carattere"/>
    <w:aliases w:val="Document Carattere,Doc Carattere,Body Text2 Carattere,doc Carattere,Standard paragraph Carattere,BodyText Carattere, (Norm) Carattere,Body Text 12 Carattere,bt Carattere,gl Carattere,uvlaka 2 Carattere,(Norm) Carattere"/>
    <w:link w:val="Corpotesto"/>
    <w:rsid w:val="0082163D"/>
    <w:rPr>
      <w:snapToGrid w:val="0"/>
      <w:sz w:val="24"/>
      <w:lang w:val="fr-FR" w:eastAsia="en-GB" w:bidi="ar-SA"/>
    </w:rPr>
  </w:style>
  <w:style w:type="character" w:styleId="Rimandocommento">
    <w:name w:val="annotation reference"/>
    <w:rsid w:val="00FB10DF"/>
    <w:rPr>
      <w:sz w:val="16"/>
      <w:szCs w:val="16"/>
    </w:rPr>
  </w:style>
  <w:style w:type="paragraph" w:styleId="Testocommento">
    <w:name w:val="annotation text"/>
    <w:basedOn w:val="Normale"/>
    <w:link w:val="TestocommentoCarattere"/>
    <w:rsid w:val="00FB10DF"/>
  </w:style>
  <w:style w:type="character" w:customStyle="1" w:styleId="TestocommentoCarattere">
    <w:name w:val="Testo commento Carattere"/>
    <w:link w:val="Testocommento"/>
    <w:rsid w:val="00FB10DF"/>
    <w:rPr>
      <w:snapToGrid w:val="0"/>
      <w:lang w:val="fr-FR"/>
    </w:rPr>
  </w:style>
  <w:style w:type="paragraph" w:styleId="Soggettocommento">
    <w:name w:val="annotation subject"/>
    <w:basedOn w:val="Testocommento"/>
    <w:next w:val="Testocommento"/>
    <w:link w:val="SoggettocommentoCarattere"/>
    <w:rsid w:val="00FB10DF"/>
    <w:rPr>
      <w:b/>
      <w:bCs/>
    </w:rPr>
  </w:style>
  <w:style w:type="character" w:customStyle="1" w:styleId="SoggettocommentoCarattere">
    <w:name w:val="Soggetto commento Carattere"/>
    <w:link w:val="Soggettocommento"/>
    <w:rsid w:val="00FB10DF"/>
    <w:rPr>
      <w:b/>
      <w:bCs/>
      <w:snapToGrid w:val="0"/>
      <w:lang w:val="fr-FR"/>
    </w:rPr>
  </w:style>
  <w:style w:type="paragraph" w:styleId="Testonotadichiusura">
    <w:name w:val="endnote text"/>
    <w:basedOn w:val="Normale"/>
    <w:link w:val="TestonotadichiusuraCarattere"/>
    <w:rsid w:val="002E24F7"/>
  </w:style>
  <w:style w:type="character" w:customStyle="1" w:styleId="TestonotadichiusuraCarattere">
    <w:name w:val="Testo nota di chiusura Carattere"/>
    <w:link w:val="Testonotadichiusura"/>
    <w:rsid w:val="002E24F7"/>
    <w:rPr>
      <w:snapToGrid w:val="0"/>
      <w:lang w:val="fr-FR"/>
    </w:rPr>
  </w:style>
  <w:style w:type="character" w:styleId="Rimandonotadichiusura">
    <w:name w:val="endnote reference"/>
    <w:rsid w:val="002E24F7"/>
    <w:rPr>
      <w:vertAlign w:val="superscript"/>
    </w:rPr>
  </w:style>
  <w:style w:type="paragraph" w:customStyle="1" w:styleId="ColorfulList-Accent11">
    <w:name w:val="Colorful List - Accent 11"/>
    <w:basedOn w:val="Normale"/>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e"/>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e"/>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ione">
    <w:name w:val="Revision"/>
    <w:hidden/>
    <w:uiPriority w:val="99"/>
    <w:semiHidden/>
    <w:rsid w:val="00001E6A"/>
    <w:rPr>
      <w:snapToGrid w:val="0"/>
      <w:lang w:val="fr-FR"/>
    </w:rPr>
  </w:style>
  <w:style w:type="paragraph" w:styleId="Paragrafoelenco">
    <w:name w:val="List Paragraph"/>
    <w:basedOn w:val="Normale"/>
    <w:uiPriority w:val="34"/>
    <w:qFormat/>
    <w:rsid w:val="002A2E7E"/>
    <w:pPr>
      <w:ind w:left="720"/>
      <w:contextualSpacing/>
    </w:pPr>
  </w:style>
  <w:style w:type="table" w:styleId="Grigliatabella">
    <w:name w:val="Table Grid"/>
    <w:basedOn w:val="Tabellanormale"/>
    <w:rsid w:val="00D42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semiHidden/>
    <w:unhideWhenUsed/>
    <w:rsid w:val="00A907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cm@unisi.i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icm@unisi.it"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c.europa.eu/programmes/erasmus-plus/resources/documents/applicants/learning-agreement_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unisi.it/ateneo/lavorare-unisi/servizi-di-economato/assicurazioni"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isi.it/ateneo/lavorare-unisi/servizi-di-economato/assicurazioni"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AAACF-19C4-4441-AAB3-DC6A0E6C7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E1E46-31CA-49D6-89F9-53950FFC154F}">
  <ds:schemaRefs>
    <ds:schemaRef ds:uri="http://purl.org/dc/dcmitype/"/>
    <ds:schemaRef ds:uri="http://purl.org/dc/term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cfd06d9f-862c-4359-9a69-c66ff689f26a"/>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4.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5.xml><?xml version="1.0" encoding="utf-8"?>
<ds:datastoreItem xmlns:ds="http://schemas.openxmlformats.org/officeDocument/2006/customXml" ds:itemID="{E173B3B8-3C36-413A-A5C1-D4652E4AC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2361</Words>
  <Characters>14350</Characters>
  <Application>Microsoft Office Word</Application>
  <DocSecurity>0</DocSecurity>
  <Lines>119</Lines>
  <Paragraphs>33</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Pratesi Anna</cp:lastModifiedBy>
  <cp:revision>5</cp:revision>
  <cp:lastPrinted>2018-01-16T11:25:00Z</cp:lastPrinted>
  <dcterms:created xsi:type="dcterms:W3CDTF">2020-09-28T10:29:00Z</dcterms:created>
  <dcterms:modified xsi:type="dcterms:W3CDTF">2020-09-28T13:44:00Z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Id">
    <vt:lpwstr>0x010100258AA79CEB83498886A3A0868112325000C1490CE060273747A60689B6E70012AE</vt:lpwstr>
  </property>
</Properties>
</file>